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6E28" w14:textId="77777777" w:rsidR="00166E1D" w:rsidRDefault="00166E1D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2E854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DD82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8A0E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017BF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9C47D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3D3AA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C7D4EEE" w14:textId="77777777" w:rsidR="00166E1D" w:rsidRDefault="00166E1D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  <w:kern w:val="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2907D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9B609" w14:textId="77777777" w:rsidR="00166E1D" w:rsidRDefault="00166E1D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957BE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Interregional Training Course on C</w:t>
            </w:r>
            <w:r>
              <w:rPr>
                <w:rFonts w:ascii="Calibri" w:hAnsi="Calibri" w:cs="Calibri"/>
                <w:color w:val="000000"/>
                <w:kern w:val="0"/>
              </w:rPr>
              <w:t>ost Estimation and Financing for Decommissioning</w:t>
            </w:r>
          </w:p>
        </w:tc>
      </w:tr>
      <w:tr w:rsidR="00000000" w14:paraId="07D61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11340" w14:textId="77777777" w:rsidR="00166E1D" w:rsidRDefault="00166E1D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C3625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TN-INT2020-2402891</w:t>
            </w:r>
          </w:p>
        </w:tc>
      </w:tr>
      <w:tr w:rsidR="00000000" w14:paraId="172C6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E5176" w14:textId="77777777" w:rsidR="00166E1D" w:rsidRDefault="00166E1D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80031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Pretoria, South Africa</w:t>
            </w:r>
          </w:p>
        </w:tc>
      </w:tr>
      <w:tr w:rsidR="00000000" w14:paraId="4E425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01D5" w14:textId="77777777" w:rsidR="00166E1D" w:rsidRDefault="00166E1D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B0C44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From: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 17 August 2024               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To: </w:t>
            </w:r>
            <w:r>
              <w:rPr>
                <w:rFonts w:ascii="Calibri" w:hAnsi="Calibri" w:cs="Calibri"/>
                <w:color w:val="000000"/>
                <w:kern w:val="0"/>
              </w:rPr>
              <w:t>25 August 2024</w:t>
            </w:r>
          </w:p>
        </w:tc>
      </w:tr>
    </w:tbl>
    <w:p w14:paraId="61E690E0" w14:textId="77777777" w:rsidR="00166E1D" w:rsidRDefault="00166E1D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33EF8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550DB48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NO</w:t>
            </w:r>
          </w:p>
          <w:p w14:paraId="69F9474C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If yes, </w:t>
            </w:r>
          </w:p>
          <w:p w14:paraId="1B312F44" w14:textId="77777777" w:rsidR="00166E1D" w:rsidRDefault="00166E1D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ab/>
            </w:r>
          </w:p>
          <w:p w14:paraId="48EEF275" w14:textId="77777777" w:rsidR="00166E1D" w:rsidRDefault="00166E1D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please fill in the applicable fields below:</w:t>
            </w:r>
          </w:p>
          <w:p w14:paraId="11D85989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5D4AE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642BA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A9D01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61B7C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Value during the previous </w:t>
            </w:r>
          </w:p>
          <w:p w14:paraId="3CC94215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8F7E6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Value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during the current calendar year</w:t>
            </w:r>
          </w:p>
        </w:tc>
      </w:tr>
      <w:tr w:rsidR="00000000" w14:paraId="28792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F5464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546B0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596EA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53B8C11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290CA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5CBC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C7908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BEE7D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5390F4B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1530C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9D82A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6A890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ED65F8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6DA3C5" w14:textId="77777777" w:rsidR="00166E1D" w:rsidRDefault="0016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4BA65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056A5" w14:textId="77777777" w:rsidR="00166E1D" w:rsidRDefault="00166E1D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89DB4" w14:textId="77777777" w:rsidR="00166E1D" w:rsidRDefault="00166E1D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776F135" w14:textId="77777777" w:rsidR="00166E1D" w:rsidRDefault="00166E1D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Name: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  <w:p w14:paraId="091070E6" w14:textId="77777777" w:rsidR="00166E1D" w:rsidRDefault="00166E1D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  <w:p w14:paraId="56C7D795" w14:textId="77777777" w:rsidR="00166E1D" w:rsidRDefault="00166E1D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</w:tc>
      </w:tr>
    </w:tbl>
    <w:p w14:paraId="47C5672F" w14:textId="77777777" w:rsidR="00166E1D" w:rsidRDefault="00166E1D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</w:rPr>
      </w:pPr>
    </w:p>
    <w:p w14:paraId="7B14596D" w14:textId="77777777" w:rsidR="00166E1D" w:rsidRDefault="00166E1D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</w:rPr>
        <w:t>Candidate</w:t>
      </w:r>
      <w:r>
        <w:rPr>
          <w:rFonts w:ascii="Calibri" w:hAnsi="Calibri" w:cs="Calibri"/>
          <w:b/>
          <w:bCs/>
          <w:color w:val="000000"/>
          <w:kern w:val="0"/>
        </w:rPr>
        <w:t>’</w:t>
      </w:r>
      <w:r>
        <w:rPr>
          <w:rFonts w:ascii="Calibri" w:hAnsi="Calibri" w:cs="Calibri"/>
          <w:b/>
          <w:bCs/>
          <w:color w:val="000000"/>
          <w:kern w:val="0"/>
        </w:rPr>
        <w:t>s Signature: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</w:rPr>
        <w:t>Date</w:t>
      </w:r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  <w:kern w:val="0"/>
        </w:rPr>
        <w:t xml:space="preserve">: </w:t>
      </w:r>
      <w:r>
        <w:rPr>
          <w:rFonts w:ascii="Calibri" w:hAnsi="Calibri" w:cs="Calibri"/>
          <w:color w:val="000000"/>
          <w:kern w:val="0"/>
        </w:rPr>
        <w:tab/>
      </w:r>
    </w:p>
    <w:p w14:paraId="56B7A541" w14:textId="77777777" w:rsidR="00166E1D" w:rsidRDefault="00166E1D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Effective dose d</w:t>
      </w:r>
      <w:r>
        <w:rPr>
          <w:rFonts w:ascii="Calibri" w:hAnsi="Calibri" w:cs="Calibri"/>
          <w:color w:val="000000"/>
          <w:kern w:val="0"/>
          <w:sz w:val="16"/>
          <w:szCs w:val="16"/>
        </w:rPr>
        <w:t>ue to external AND internal exposure. If another quantity is reported, please indicate name and unit.</w:t>
      </w:r>
    </w:p>
    <w:p w14:paraId="5E4B95CA" w14:textId="77777777" w:rsidR="00166E1D" w:rsidRDefault="00166E1D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(2)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kern w:val="0"/>
          <w:sz w:val="16"/>
          <w:szCs w:val="16"/>
        </w:rPr>
        <w:t>’</w:t>
      </w:r>
      <w:r>
        <w:rPr>
          <w:rFonts w:ascii="Calibri" w:hAnsi="Calibri" w:cs="Calibri"/>
          <w:color w:val="000000"/>
          <w:kern w:val="0"/>
          <w:sz w:val="16"/>
          <w:szCs w:val="16"/>
        </w:rPr>
        <w:t>s supervisor, or the provider of the individual monitor</w:t>
      </w:r>
      <w:r>
        <w:rPr>
          <w:rFonts w:ascii="Calibri" w:hAnsi="Calibri" w:cs="Calibri"/>
          <w:color w:val="000000"/>
          <w:kern w:val="0"/>
          <w:sz w:val="16"/>
          <w:szCs w:val="16"/>
        </w:rPr>
        <w:t>ing service.</w:t>
      </w:r>
    </w:p>
    <w:p w14:paraId="14BE44CC" w14:textId="77777777" w:rsidR="00166E1D" w:rsidRDefault="00166E1D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(3)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3712" w14:textId="77777777" w:rsidR="00166E1D" w:rsidRDefault="00166E1D">
      <w:pPr>
        <w:spacing w:after="0" w:line="240" w:lineRule="auto"/>
      </w:pPr>
      <w:r>
        <w:separator/>
      </w:r>
    </w:p>
  </w:endnote>
  <w:endnote w:type="continuationSeparator" w:id="0">
    <w:p w14:paraId="63993D64" w14:textId="77777777" w:rsidR="00166E1D" w:rsidRDefault="0016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4181" w14:textId="77777777" w:rsidR="00166E1D" w:rsidRDefault="00166E1D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F47D" w14:textId="77777777" w:rsidR="00166E1D" w:rsidRDefault="00166E1D">
      <w:pPr>
        <w:spacing w:after="0" w:line="240" w:lineRule="auto"/>
      </w:pPr>
      <w:r>
        <w:separator/>
      </w:r>
    </w:p>
  </w:footnote>
  <w:footnote w:type="continuationSeparator" w:id="0">
    <w:p w14:paraId="443B2115" w14:textId="77777777" w:rsidR="00166E1D" w:rsidRDefault="0016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FFFFFFFF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FFFFFFFF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2069841821">
    <w:abstractNumId w:val="1"/>
  </w:num>
  <w:num w:numId="2" w16cid:durableId="168715987">
    <w:abstractNumId w:val="0"/>
  </w:num>
  <w:num w:numId="3" w16cid:durableId="176973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6E1D"/>
    <w:rsid w:val="0016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7E4323"/>
  <w14:defaultImageDpi w14:val="0"/>
  <w15:docId w15:val="{198CA5B4-D847-40D9-9A27-4FC4C37D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KRIKORIAN, Lena</dc:creator>
  <cp:keywords/>
  <dc:description>Generated by Oracle XML Publisher 5.6.3</dc:description>
  <cp:lastModifiedBy>KRIKORIAN, Lena</cp:lastModifiedBy>
  <cp:revision>2</cp:revision>
  <dcterms:created xsi:type="dcterms:W3CDTF">2024-05-17T10:09:00Z</dcterms:created>
  <dcterms:modified xsi:type="dcterms:W3CDTF">2024-05-17T10:09:00Z</dcterms:modified>
</cp:coreProperties>
</file>