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ADBDD" w14:textId="21460F0B" w:rsidR="0090095F" w:rsidRPr="0090095F" w:rsidRDefault="0090095F" w:rsidP="0090095F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C36CC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Шифра: </w:t>
      </w:r>
      <w:r w:rsidRPr="00172454">
        <w:rPr>
          <w:rFonts w:ascii="Times New Roman" w:eastAsia="Times New Roman" w:hAnsi="Times New Roman"/>
          <w:b/>
          <w:sz w:val="24"/>
          <w:szCs w:val="24"/>
          <w:lang w:val="sr-Cyrl-CS"/>
        </w:rPr>
        <w:t>КЛ-0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7</w:t>
      </w:r>
      <w:r w:rsidRPr="00172454">
        <w:rPr>
          <w:rFonts w:ascii="Times New Roman" w:eastAsia="Times New Roman" w:hAnsi="Times New Roman"/>
          <w:b/>
          <w:sz w:val="24"/>
          <w:szCs w:val="24"/>
          <w:lang w:val="sr-Cyrl-CS"/>
        </w:rPr>
        <w:t>-0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1</w:t>
      </w:r>
      <w:r w:rsidRPr="00172454">
        <w:rPr>
          <w:rFonts w:ascii="Times New Roman" w:eastAsia="Times New Roman" w:hAnsi="Times New Roman"/>
          <w:b/>
          <w:sz w:val="24"/>
          <w:szCs w:val="24"/>
          <w:lang w:val="sr-Cyrl-CS"/>
        </w:rPr>
        <w:t>/0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0</w:t>
      </w:r>
    </w:p>
    <w:p w14:paraId="52F1A911" w14:textId="77777777" w:rsidR="0090095F" w:rsidRDefault="0090095F" w:rsidP="0090095F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17245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Датум: 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.05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.</w:t>
      </w:r>
    </w:p>
    <w:p w14:paraId="137F579A" w14:textId="77777777" w:rsidR="00BB7160" w:rsidRPr="00C36CC8" w:rsidRDefault="00BB7160" w:rsidP="00BB7160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BB7160" w:rsidRPr="00BC09AC" w14:paraId="1CF52820" w14:textId="77777777" w:rsidTr="0084495B">
        <w:trPr>
          <w:cantSplit/>
          <w:trHeight w:val="66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133028A" w14:textId="1100E008" w:rsidR="00BB7160" w:rsidRPr="0090095F" w:rsidRDefault="00BB7160" w:rsidP="0090095F">
            <w:pPr>
              <w:spacing w:before="120" w:after="2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sr-Latn-RS"/>
              </w:rPr>
            </w:pPr>
            <w:r w:rsidRPr="0090095F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</w:rPr>
              <w:t>контролна Листа</w:t>
            </w:r>
            <w:r w:rsidR="0002659F" w:rsidRPr="0090095F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sr-Cyrl-RS"/>
              </w:rPr>
              <w:t xml:space="preserve"> </w:t>
            </w:r>
            <w:r w:rsidR="0090095F" w:rsidRPr="0090095F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sr-Latn-RS"/>
              </w:rPr>
              <w:t>07</w:t>
            </w:r>
          </w:p>
        </w:tc>
      </w:tr>
      <w:tr w:rsidR="00BB7160" w:rsidRPr="00BC09AC" w14:paraId="1CFC859A" w14:textId="77777777" w:rsidTr="0084495B">
        <w:trPr>
          <w:cantSplit/>
          <w:trHeight w:val="44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DAC09B" w14:textId="01FE4EBF" w:rsidR="0090095F" w:rsidRDefault="0090095F" w:rsidP="003D4FBE">
            <w:pPr>
              <w:spacing w:before="120" w:after="2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sr-Cyrl-RS"/>
              </w:rPr>
            </w:pPr>
            <w:r w:rsidRPr="0097087C">
              <w:rPr>
                <w:rFonts w:ascii="Times New Roman" w:hAnsi="Times New Roman"/>
                <w:b/>
                <w:caps/>
                <w:sz w:val="28"/>
                <w:szCs w:val="28"/>
                <w:lang w:val="sr-Cyrl-RS"/>
              </w:rPr>
              <w:t>ВРШЕЊЕ ПОСЛОВА ЗАШТИТЕ ОД ЈОНИЗУЈУЋИХ ЗРАЧЕЊА</w:t>
            </w:r>
          </w:p>
          <w:p w14:paraId="04110BC0" w14:textId="699F3C57" w:rsidR="00BB7160" w:rsidRPr="00BC09AC" w:rsidRDefault="002B0AA2" w:rsidP="003D4FBE">
            <w:pPr>
              <w:spacing w:before="120" w:after="2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2B0AA2">
              <w:rPr>
                <w:rFonts w:ascii="Times New Roman" w:hAnsi="Times New Roman"/>
                <w:b/>
                <w:caps/>
                <w:sz w:val="28"/>
                <w:szCs w:val="28"/>
                <w:lang w:val="sr-Cyrl-RS"/>
              </w:rPr>
              <w:t>Обучавање и оспособљавање изложених радника и лица одговорних за спровођење мера радијационе сигурности</w:t>
            </w:r>
          </w:p>
        </w:tc>
      </w:tr>
    </w:tbl>
    <w:p w14:paraId="1E9E33A9" w14:textId="77777777" w:rsidR="00BB7160" w:rsidRPr="00BC09AC" w:rsidRDefault="00BB7160" w:rsidP="00BB7160">
      <w:pPr>
        <w:pStyle w:val="NoSpacing"/>
      </w:pPr>
    </w:p>
    <w:p w14:paraId="018CD0EE" w14:textId="77777777" w:rsidR="00BB7160" w:rsidRPr="00BC09AC" w:rsidRDefault="00BB7160" w:rsidP="00BB7160">
      <w:pPr>
        <w:pStyle w:val="NoSpacing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13"/>
        <w:gridCol w:w="6827"/>
      </w:tblGrid>
      <w:tr w:rsidR="00BB7160" w:rsidRPr="00BC09AC" w14:paraId="081CF171" w14:textId="77777777" w:rsidTr="0084495B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1237F775" w14:textId="35E3247D" w:rsidR="00BB7160" w:rsidRPr="005B7562" w:rsidRDefault="00BB7160" w:rsidP="003D4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ab/>
            </w:r>
            <w:r w:rsidRPr="005B75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ИНФОРМАЦИЈЕ </w:t>
            </w:r>
            <w:r w:rsidRPr="005B756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О </w:t>
            </w:r>
            <w:r w:rsidR="00D1178B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НОСИОЦУ ОВЛАШЋЕЊА</w:t>
            </w:r>
          </w:p>
        </w:tc>
      </w:tr>
      <w:tr w:rsidR="00BB7160" w:rsidRPr="00BC09AC" w14:paraId="1FBC75C1" w14:textId="77777777" w:rsidTr="003D4FBE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6721ED" w14:textId="3D565C9D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Назив 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D6730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BB7160" w:rsidRPr="00BC09AC" w14:paraId="6AB1D191" w14:textId="77777777" w:rsidTr="003D4FBE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FE345F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Адреса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улица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2BF064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BB7160" w:rsidRPr="00BC09AC" w14:paraId="12187C66" w14:textId="77777777" w:rsidTr="003D4FBE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C18C15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trike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>Општина - Град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27DB65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BB7160" w:rsidRPr="00BC09AC" w14:paraId="248AEC4D" w14:textId="77777777" w:rsidTr="003D4FBE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690C34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>Матични број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5F4BD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BB7160" w:rsidRPr="00BC09AC" w14:paraId="20DF8954" w14:textId="77777777" w:rsidTr="003D4FBE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980032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C36CF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BB7160" w:rsidRPr="00BC09AC" w14:paraId="20712753" w14:textId="77777777" w:rsidTr="003D4FBE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4308F" w14:textId="3CDA4414" w:rsidR="00BB7160" w:rsidRPr="00BE2FD7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Контакт особа 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E7BE02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BB7160" w:rsidRPr="00BC09AC" w14:paraId="03D9743E" w14:textId="77777777" w:rsidTr="003D4FBE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FE5167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Назив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радног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85A360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BB7160" w:rsidRPr="00BC09AC" w14:paraId="56BEA798" w14:textId="77777777" w:rsidTr="003D4FBE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4D243F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>Телефон, Факс, E-mail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7467CB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14:paraId="6B304BAE" w14:textId="7A04B14C" w:rsidR="00BB7160" w:rsidRDefault="00BB7160" w:rsidP="00BB716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5B21DAE0" w14:textId="77777777" w:rsidR="005D4C7B" w:rsidRPr="00BC09AC" w:rsidRDefault="005D4C7B" w:rsidP="00BB716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39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2"/>
        <w:gridCol w:w="1890"/>
        <w:gridCol w:w="1531"/>
        <w:gridCol w:w="1350"/>
      </w:tblGrid>
      <w:tr w:rsidR="00BE2FD7" w:rsidRPr="00BC09AC" w14:paraId="2B6C64A3" w14:textId="77777777" w:rsidTr="0084495B">
        <w:trPr>
          <w:trHeight w:val="443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D44DC5" w14:textId="7AC38047" w:rsidR="00A4508A" w:rsidRPr="00BC09AC" w:rsidRDefault="00A4508A" w:rsidP="00E97BF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0F689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ВЛАШЋЕЊЕ</w:t>
            </w: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B84647" w14:textId="217B97B4" w:rsidR="00A4508A" w:rsidRPr="00BC09AC" w:rsidRDefault="00A4508A" w:rsidP="00A4508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6CBEBF" w14:textId="11EE2FEC" w:rsidR="00A4508A" w:rsidRPr="00BC09AC" w:rsidRDefault="00A4508A" w:rsidP="00A4508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  <w:r w:rsidRPr="00015341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*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DEA4FD" w14:textId="00A16F0B" w:rsidR="00A4508A" w:rsidRPr="00BC09AC" w:rsidRDefault="00451962" w:rsidP="00A4508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BE2FD7" w:rsidRPr="00BC09AC" w14:paraId="137DB5DC" w14:textId="77777777" w:rsidTr="0084495B">
        <w:trPr>
          <w:trHeight w:val="855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18D25BC" w14:textId="2CB63472" w:rsidR="00A4508A" w:rsidRPr="001F6B8A" w:rsidRDefault="00A4508A" w:rsidP="00E97BF1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0153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је прибављено </w:t>
            </w:r>
            <w:r w:rsidR="0022284A">
              <w:rPr>
                <w:rFonts w:ascii="Times New Roman" w:hAnsi="Times New Roman"/>
                <w:sz w:val="24"/>
                <w:szCs w:val="24"/>
                <w:lang w:val="sr-Cyrl-RS"/>
              </w:rPr>
              <w:t>овлашћење</w:t>
            </w:r>
            <w:r w:rsidR="00A06B60">
              <w:rPr>
                <w:rFonts w:ascii="Times New Roman" w:hAnsi="Times New Roman"/>
                <w:sz w:val="24"/>
                <w:szCs w:val="24"/>
                <w:lang w:val="sr-Cyrl-RS"/>
              </w:rPr>
              <w:t>/решење</w:t>
            </w:r>
            <w:r w:rsidR="0022284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вршење </w:t>
            </w:r>
            <w:r w:rsidR="0022284A" w:rsidRPr="002B0AA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послова </w:t>
            </w:r>
            <w:r w:rsidR="002B0AA2"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="002B0AA2" w:rsidRPr="002B0AA2">
              <w:rPr>
                <w:rFonts w:ascii="Times New Roman" w:hAnsi="Times New Roman"/>
                <w:sz w:val="24"/>
                <w:szCs w:val="24"/>
                <w:lang w:val="sr-Cyrl-RS"/>
              </w:rPr>
              <w:t>бучавањ</w:t>
            </w:r>
            <w:r w:rsidR="002B0AA2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="002B0AA2" w:rsidRPr="002B0AA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оспособљавањ</w:t>
            </w:r>
            <w:r w:rsidR="002B0AA2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="002B0AA2" w:rsidRPr="002B0AA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изложених радника и лица одговорних за спровођење мера радијационе сигурности</w:t>
            </w:r>
            <w:r w:rsidRPr="002B0AA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E0F0632" w14:textId="722BC804" w:rsidR="00A4508A" w:rsidRPr="00BC09AC" w:rsidRDefault="00A4508A" w:rsidP="00A450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9E7150D" w14:textId="77777777" w:rsidR="00451962" w:rsidRDefault="00451962" w:rsidP="00A450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DF58F" w14:textId="77777777" w:rsidR="00451962" w:rsidRDefault="00451962" w:rsidP="00A450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E5C18B" w14:textId="211F4DF2" w:rsidR="00A4508A" w:rsidRDefault="00A4508A" w:rsidP="00A450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7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B7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1B7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F6B54B5" w14:textId="77777777" w:rsidR="00451962" w:rsidRDefault="00451962" w:rsidP="00A450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1B9E2" w14:textId="139D762E" w:rsidR="00451962" w:rsidRPr="00BC09AC" w:rsidRDefault="00451962" w:rsidP="0045196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962">
              <w:rPr>
                <w:rFonts w:ascii="Times New Roman" w:hAnsi="Times New Roman"/>
                <w:sz w:val="24"/>
                <w:szCs w:val="24"/>
              </w:rPr>
              <w:t>Важи</w:t>
            </w:r>
            <w:proofErr w:type="spellEnd"/>
            <w:r w:rsidRPr="0045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196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4519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FCC3E58" w14:textId="10F74DD4" w:rsidR="00A4508A" w:rsidRPr="00BC09AC" w:rsidRDefault="00A4508A" w:rsidP="00A450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DF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F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36DF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6F5B0FE5" w14:textId="2A5B57B5" w:rsidR="00A4508A" w:rsidRPr="00BC09AC" w:rsidRDefault="00A4508A" w:rsidP="00A450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160" w:rsidRPr="00BC09AC" w14:paraId="6C93F241" w14:textId="77777777" w:rsidTr="00CC31BB">
        <w:trPr>
          <w:trHeight w:val="696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8B68187" w14:textId="77777777" w:rsidR="00BB7160" w:rsidRPr="00BC09AC" w:rsidRDefault="00BB7160" w:rsidP="003D4FBE">
            <w:pPr>
              <w:pStyle w:val="NoSpacing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*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BC09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Корисник за који је одговор на питање под тач. 1 негативан,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DB4C0E" w:rsidRPr="00BC09AC" w14:paraId="1568869D" w14:textId="77777777" w:rsidTr="0084495B">
        <w:trPr>
          <w:trHeight w:val="307"/>
          <w:jc w:val="center"/>
        </w:trPr>
        <w:tc>
          <w:tcPr>
            <w:tcW w:w="433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11A234" w14:textId="2D4F7F7B" w:rsidR="00DB4C0E" w:rsidRPr="00DB4C0E" w:rsidRDefault="00DB4C0E" w:rsidP="00DB4C0E">
            <w:pPr>
              <w:pStyle w:val="NoSpacing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2.  ВРСТ</w:t>
            </w:r>
            <w:r w:rsidR="00620FF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 ОВЛАШЋЕЊА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DBE18C" w14:textId="13E403D7" w:rsidR="00DB4C0E" w:rsidRPr="00BC09AC" w:rsidRDefault="00DB4C0E" w:rsidP="00DB4C0E">
            <w:pPr>
              <w:pStyle w:val="NoSpacing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DB4C0E" w:rsidRPr="00BC09AC" w14:paraId="0332EFE8" w14:textId="77777777" w:rsidTr="00CC31BB">
        <w:trPr>
          <w:trHeight w:val="306"/>
          <w:jc w:val="center"/>
        </w:trPr>
        <w:tc>
          <w:tcPr>
            <w:tcW w:w="433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154D295" w14:textId="651D02FD" w:rsidR="00DB4C0E" w:rsidRPr="00451962" w:rsidRDefault="00620FFF" w:rsidP="00DB4C0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Овлашћење за вршење допунског обуч</w:t>
            </w:r>
            <w:r w:rsidR="00DB4C0E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вања за рад са изворима јонизујућих зрачења</w:t>
            </w:r>
            <w:r w:rsidR="00F722A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DB4C0E" w:rsidRPr="0045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4C0E" w:rsidRPr="0045196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C0E" w:rsidRPr="0045196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B4C0E" w:rsidRPr="0045196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E1F8168" w14:textId="4743602A" w:rsidR="00DB4C0E" w:rsidRPr="00451962" w:rsidRDefault="00620FFF" w:rsidP="00DB4C0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Овлашћење з</w:t>
            </w:r>
            <w:r w:rsidR="00DB4C0E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оспособљавање професионално изложених лица за спровођење мера заштите од јонизујућих зрачења</w:t>
            </w:r>
            <w:r w:rsidR="00DB4C0E" w:rsidRPr="0045196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DB4C0E" w:rsidRPr="0045196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C0E" w:rsidRPr="0045196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B4C0E" w:rsidRPr="0045196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9B4668B" w14:textId="7C2925A9" w:rsidR="00DB4C0E" w:rsidRPr="00451962" w:rsidRDefault="00620FFF" w:rsidP="00DB4C0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Овлашћење за оспособљавање лица одговорних за спровођењ</w:t>
            </w:r>
            <w:r w:rsidR="00DB4C0E"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мера заштите од јонизујућих зрачења</w:t>
            </w:r>
            <w:r w:rsidR="00DB4C0E" w:rsidRPr="0045196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DB4C0E" w:rsidRPr="0045196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C0E" w:rsidRPr="0045196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B4C0E" w:rsidRPr="0045196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C46F432" w14:textId="77777777" w:rsidR="00DB4C0E" w:rsidRPr="00BC09AC" w:rsidRDefault="00DB4C0E" w:rsidP="00DB4C0E">
            <w:pPr>
              <w:pStyle w:val="NoSpacing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38C29F9" w14:textId="43966900" w:rsidR="00DB4C0E" w:rsidRPr="00BC09AC" w:rsidRDefault="00DB4C0E" w:rsidP="00DB4C0E">
            <w:pPr>
              <w:pStyle w:val="NoSpacing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</w:p>
        </w:tc>
      </w:tr>
      <w:tr w:rsidR="00DB4C0E" w:rsidRPr="00BC09AC" w14:paraId="76E9745F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vAlign w:val="center"/>
          </w:tcPr>
          <w:p w14:paraId="4D4A469F" w14:textId="2EC9E44D" w:rsidR="00DB4C0E" w:rsidRPr="00241590" w:rsidRDefault="00F722A3" w:rsidP="00F722A3">
            <w:pPr>
              <w:pStyle w:val="NoSpacing"/>
              <w:ind w:left="36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722A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4C0E" w:rsidRPr="00BC09AC">
              <w:rPr>
                <w:rFonts w:ascii="Times New Roman" w:hAnsi="Times New Roman"/>
                <w:b/>
                <w:sz w:val="24"/>
                <w:szCs w:val="24"/>
              </w:rPr>
              <w:t>ОДОБРЕЊА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vAlign w:val="center"/>
          </w:tcPr>
          <w:p w14:paraId="3584153C" w14:textId="3A68DB87" w:rsidR="00DB4C0E" w:rsidRDefault="00DB4C0E" w:rsidP="00DB4C0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vAlign w:val="center"/>
          </w:tcPr>
          <w:p w14:paraId="272F5F9D" w14:textId="3DDEAFDD" w:rsidR="00DB4C0E" w:rsidRDefault="00DB4C0E" w:rsidP="00DB4C0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vAlign w:val="center"/>
          </w:tcPr>
          <w:p w14:paraId="5F73C214" w14:textId="032F238B" w:rsidR="00DB4C0E" w:rsidRDefault="00357BEA" w:rsidP="00DB4C0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DB4C0E" w14:paraId="628781E6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18D26C" w14:textId="77777777" w:rsidR="00DB4C0E" w:rsidRPr="00DB4C0E" w:rsidRDefault="00DB4C0E" w:rsidP="00DB4C0E">
            <w:pPr>
              <w:pStyle w:val="NoSpacing"/>
              <w:numPr>
                <w:ilvl w:val="0"/>
                <w:numId w:val="39"/>
              </w:numPr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bookmarkStart w:id="0" w:name="_Hlk32409761"/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 ли је прибављено одобрење за обављање радијационе делатности?</w:t>
            </w:r>
          </w:p>
          <w:p w14:paraId="494D61D6" w14:textId="77777777" w:rsidR="00DB4C0E" w:rsidRPr="00DB4C0E" w:rsidRDefault="00DB4C0E" w:rsidP="00DB4C0E">
            <w:pPr>
              <w:pStyle w:val="NoSpacing"/>
              <w:ind w:left="696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D9E6ADC" w14:textId="325C5303" w:rsidR="009B7399" w:rsidRDefault="009B7399" w:rsidP="009B7399">
            <w:pPr>
              <w:pStyle w:val="NoSpacing"/>
              <w:ind w:left="39" w:hanging="360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    1)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Радијациона делатност ниског ризика</w:t>
            </w:r>
            <w:r w:rsidRPr="009B73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7399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399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  <w:p w14:paraId="1AE976EE" w14:textId="77777777" w:rsidR="008B62CB" w:rsidRDefault="008B62CB" w:rsidP="009B7399">
            <w:pPr>
              <w:pStyle w:val="NoSpacing"/>
              <w:ind w:left="39" w:hanging="360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42FE25CF" w14:textId="25BF2E34" w:rsidR="008B62CB" w:rsidRDefault="008B62CB" w:rsidP="008B62CB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Важи до:</w:t>
            </w:r>
          </w:p>
          <w:p w14:paraId="6A4E8CF2" w14:textId="77777777" w:rsidR="009B7399" w:rsidRPr="009B7399" w:rsidRDefault="009B7399" w:rsidP="009B7399">
            <w:pPr>
              <w:pStyle w:val="NoSpacing"/>
              <w:ind w:left="39" w:hanging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764455" w14:textId="7864F75B" w:rsidR="009B7399" w:rsidRDefault="009B7399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2) Радијациона делатност умереног ризика </w:t>
            </w:r>
            <w:r w:rsidRPr="009B7399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399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  <w:p w14:paraId="54725CC3" w14:textId="425D84AC" w:rsidR="008B62CB" w:rsidRDefault="008B62CB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7BA40A45" w14:textId="77777777" w:rsidR="008B62CB" w:rsidRDefault="008B62CB" w:rsidP="008B62CB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Важи до:</w:t>
            </w:r>
          </w:p>
          <w:p w14:paraId="18B7A08A" w14:textId="77777777" w:rsidR="008B62CB" w:rsidRDefault="008B62CB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718C7B5B" w14:textId="77777777" w:rsidR="009B7399" w:rsidRPr="009B7399" w:rsidRDefault="009B7399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3B592FD7" w14:textId="5F2AEC9B" w:rsidR="00DB4C0E" w:rsidRDefault="009B7399" w:rsidP="009B739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3) Радијациона делатност високог ризика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separate"/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  <w:p w14:paraId="0CC3D3BF" w14:textId="4F9F0D45" w:rsidR="008B62CB" w:rsidRDefault="008B62CB" w:rsidP="009B739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2E801BB2" w14:textId="77777777" w:rsidR="008B62CB" w:rsidRDefault="008B62CB" w:rsidP="008B62CB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Важи до:</w:t>
            </w:r>
          </w:p>
          <w:p w14:paraId="2C1CF19B" w14:textId="77777777" w:rsidR="00502742" w:rsidRDefault="00502742" w:rsidP="009B739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0F2C66D6" w14:textId="77777777" w:rsidR="00502742" w:rsidRDefault="00502742" w:rsidP="009B739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Нуклеарне активности </w:t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separate"/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  <w:p w14:paraId="6AA9DE0C" w14:textId="77777777" w:rsidR="008B62CB" w:rsidRDefault="008B62CB" w:rsidP="009B739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1C368C78" w14:textId="77777777" w:rsidR="008B62CB" w:rsidRDefault="008B62CB" w:rsidP="008B62CB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Важи до:</w:t>
            </w:r>
          </w:p>
          <w:p w14:paraId="38AF1819" w14:textId="3571D29F" w:rsidR="008B62CB" w:rsidRPr="00DB4C0E" w:rsidRDefault="008B62CB" w:rsidP="009B739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03C4A41" w14:textId="77777777" w:rsidR="00DB4C0E" w:rsidRPr="00DB4C0E" w:rsidRDefault="00DB4C0E" w:rsidP="00DB4C0E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separate"/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F96AEB" w14:textId="42734BDC" w:rsidR="00DB4C0E" w:rsidRPr="00DB4C0E" w:rsidRDefault="00DB4C0E" w:rsidP="00DB4C0E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bookmarkEnd w:id="0"/>
      <w:tr w:rsidR="009B7399" w14:paraId="22ACC5EA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C98C9D" w14:textId="0F773840" w:rsidR="009B7399" w:rsidRPr="00DB4C0E" w:rsidRDefault="009B7399" w:rsidP="009B7399">
            <w:pPr>
              <w:pStyle w:val="NoSpacing"/>
              <w:numPr>
                <w:ilvl w:val="0"/>
                <w:numId w:val="39"/>
              </w:numPr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Да ли поседује уговор са другим правним лицем, носиоцем одобрења </w:t>
            </w:r>
            <w:r w:rsidR="00B2076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за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одговарајућу категорију радијационе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делатности о одржавању практичног дела курса?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CCF32F" w14:textId="73B788AB" w:rsidR="009B7399" w:rsidRDefault="009B7399" w:rsidP="009B7399">
            <w:pPr>
              <w:pStyle w:val="NoSpacing"/>
              <w:ind w:left="39" w:hanging="360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 xml:space="preserve">      1)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Радијациона делатност </w:t>
            </w: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ниског ризика</w:t>
            </w:r>
            <w:r w:rsidRPr="009B73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7399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399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  <w:p w14:paraId="63030759" w14:textId="063DCBA9" w:rsidR="008B62CB" w:rsidRDefault="008B62CB" w:rsidP="009B7399">
            <w:pPr>
              <w:pStyle w:val="NoSpacing"/>
              <w:ind w:left="39" w:hanging="360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0BBABC35" w14:textId="49F64F5F" w:rsidR="008B62CB" w:rsidRDefault="008B62CB" w:rsidP="008B62CB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Уговор важи до:</w:t>
            </w:r>
          </w:p>
          <w:p w14:paraId="0E9A2A6B" w14:textId="77777777" w:rsidR="009B7399" w:rsidRPr="009B7399" w:rsidRDefault="009B7399" w:rsidP="009B7399">
            <w:pPr>
              <w:pStyle w:val="NoSpacing"/>
              <w:ind w:left="39" w:hanging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5A0444" w14:textId="54D83446" w:rsidR="009B7399" w:rsidRDefault="009B7399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2)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Радијациона делатност умереног ризика </w:t>
            </w:r>
            <w:r w:rsidRPr="009B7399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399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  <w:p w14:paraId="055A314F" w14:textId="702248F0" w:rsidR="008B62CB" w:rsidRDefault="008B62CB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46339D33" w14:textId="77777777" w:rsidR="008B62CB" w:rsidRDefault="008B62CB" w:rsidP="008B62CB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Уговор важи до:</w:t>
            </w:r>
          </w:p>
          <w:p w14:paraId="371EE83D" w14:textId="77777777" w:rsidR="009B7399" w:rsidRPr="009B7399" w:rsidRDefault="009B7399" w:rsidP="009B7399">
            <w:pPr>
              <w:pStyle w:val="NoSpacing"/>
              <w:ind w:left="39" w:hanging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C04B05" w14:textId="45227755" w:rsidR="009B7399" w:rsidRDefault="00502742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9B7399"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)</w:t>
            </w:r>
            <w:r w:rsid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9B7399"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Радијациона делатност </w:t>
            </w:r>
            <w:r w:rsid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висок</w:t>
            </w:r>
            <w:r w:rsidR="009B7399"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ог ризика </w:t>
            </w:r>
            <w:r w:rsidR="009B7399" w:rsidRPr="009B7399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7399" w:rsidRPr="009B7399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B7399"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  <w:p w14:paraId="5648CE7F" w14:textId="4226B714" w:rsidR="008B62CB" w:rsidRDefault="008B62CB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56479B79" w14:textId="77777777" w:rsidR="008B62CB" w:rsidRDefault="008B62CB" w:rsidP="008B62CB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Уговор важи до:</w:t>
            </w:r>
          </w:p>
          <w:p w14:paraId="385D9A86" w14:textId="79FDD0DB" w:rsidR="00502742" w:rsidRDefault="00502742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19425B05" w14:textId="1424610E" w:rsidR="00502742" w:rsidRDefault="00502742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Pr="009B739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Нуклеарне активности </w:t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separate"/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  <w:p w14:paraId="52ABFF5F" w14:textId="2B70BC93" w:rsidR="008B62CB" w:rsidRDefault="008B62CB" w:rsidP="009B7399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5733040A" w14:textId="77777777" w:rsidR="008B62CB" w:rsidRDefault="008B62CB" w:rsidP="008B62CB">
            <w:pPr>
              <w:pStyle w:val="NoSpacing"/>
              <w:ind w:left="39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Уговор важи до:</w:t>
            </w:r>
          </w:p>
          <w:p w14:paraId="5624408B" w14:textId="2EE58B54" w:rsidR="009B7399" w:rsidRPr="00DB4C0E" w:rsidRDefault="009B7399" w:rsidP="009B739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CD08B6" w14:textId="5112C1CC" w:rsidR="009B7399" w:rsidRPr="00DB4C0E" w:rsidRDefault="009B7399" w:rsidP="009B7399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separate"/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FD3FD65" w14:textId="57A189C6" w:rsidR="009B7399" w:rsidRPr="00DB4C0E" w:rsidRDefault="009B7399" w:rsidP="009B7399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r>
            <w:r w:rsidR="00C97A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separate"/>
            </w:r>
            <w:r w:rsidRPr="00DB4C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</w:p>
        </w:tc>
      </w:tr>
      <w:tr w:rsidR="009B7399" w:rsidRPr="00BC09AC" w14:paraId="46AD4479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4F56C2" w14:textId="573EF829" w:rsidR="009B7399" w:rsidRPr="00953FE2" w:rsidRDefault="009B7399" w:rsidP="009B7399">
            <w:pPr>
              <w:pStyle w:val="NoSpacing"/>
              <w:ind w:left="336" w:firstLine="9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073C4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ИЗВОРИ </w:t>
            </w:r>
            <w:r w:rsidR="009F512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 </w:t>
            </w:r>
            <w:r w:rsidR="009F512C" w:rsidRPr="0050457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МЕРЕЊА РАДИ ПРОЦЕНЕ НИВОА ИЗЛАГАЊА ЈОНИЗУЈУЋИМ ЗРАЧЕЊИМА</w:t>
            </w:r>
            <w:r w:rsidR="009F512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073C4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ЗРАЧЕЊА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C011AA" w14:textId="2522174B" w:rsidR="009B7399" w:rsidRDefault="009B7399" w:rsidP="009B73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F7281A5" w14:textId="27E462E0" w:rsidR="009B7399" w:rsidRDefault="009B7399" w:rsidP="009B73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E47D71" w14:textId="16F65C29" w:rsidR="009B7399" w:rsidRDefault="00357BEA" w:rsidP="009B73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CC31BB" w:rsidRPr="00BC09AC" w14:paraId="474984CF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17C24AC" w14:textId="57E86196" w:rsidR="00CC31BB" w:rsidRPr="00073C4E" w:rsidRDefault="00CC31BB" w:rsidP="00CC31B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73C4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1.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 ли су за све изворе јонизујућих зрачења прибављена решења о коришћењу извора издата од стране Директората?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CC9A" w14:textId="04BA2838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490FBFF" w14:textId="4DFB815C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9204D7C" w14:textId="043A60C6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C31BB" w:rsidRPr="00BC09AC" w14:paraId="10102607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E16B80B" w14:textId="6F2C6D74" w:rsidR="00CC31BB" w:rsidRPr="00073C4E" w:rsidRDefault="00CC31BB" w:rsidP="00CC31BB">
            <w:pPr>
              <w:pStyle w:val="NoSpacing"/>
              <w:ind w:left="336" w:hanging="336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73C4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073C4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нивоа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излагања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јонизују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ћем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зрачењу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изложених радника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5909" w14:textId="1249FD72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4277C58" w14:textId="35D8D565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9DA2027" w14:textId="4E9F3F89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C31BB" w:rsidRPr="00BC09AC" w14:paraId="4531DCB8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999833" w14:textId="169524E8" w:rsidR="00CC31BB" w:rsidRPr="00073C4E" w:rsidRDefault="00CC31BB" w:rsidP="0084495B">
            <w:pPr>
              <w:pStyle w:val="NoSpacing"/>
              <w:numPr>
                <w:ilvl w:val="0"/>
                <w:numId w:val="39"/>
              </w:numPr>
              <w:ind w:left="33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нивоа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излагања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јонизујућем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зрачењу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становништва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BF0E" w14:textId="2026C2C7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A5E76E4" w14:textId="37EB42CE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503FDF1" w14:textId="4E55523A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C31BB" w:rsidRPr="00BC09AC" w14:paraId="6AEE2235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C46058" w14:textId="24BD4A04" w:rsidR="00CC31BB" w:rsidRPr="0084495B" w:rsidRDefault="00CC31BB" w:rsidP="0084495B">
            <w:pPr>
              <w:pStyle w:val="NoSpacing"/>
              <w:numPr>
                <w:ilvl w:val="0"/>
                <w:numId w:val="39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65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се врши мониторинг радне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4495B">
              <w:rPr>
                <w:rFonts w:ascii="Times New Roman" w:hAnsi="Times New Roman"/>
                <w:sz w:val="24"/>
                <w:szCs w:val="24"/>
                <w:lang w:val="ru-RU"/>
              </w:rPr>
              <w:t>средине</w:t>
            </w:r>
            <w:r w:rsidRPr="0084495B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19B7532B" w14:textId="05B0DEA6" w:rsidR="00CC31BB" w:rsidRPr="000365E8" w:rsidRDefault="00CC31BB" w:rsidP="0084495B">
            <w:pPr>
              <w:pStyle w:val="NoSpacing"/>
              <w:ind w:left="420" w:firstLine="9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6A72" w14:textId="65531F98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465861" w14:textId="10F1E210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CB94738" w14:textId="3A4056DC" w:rsid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C31BB" w:rsidRPr="00BC09AC" w14:paraId="520F9F67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FB0F364" w14:textId="1E9BEEBC" w:rsidR="00CC31BB" w:rsidRPr="009A2196" w:rsidRDefault="00CC31BB" w:rsidP="0084495B">
            <w:pPr>
              <w:pStyle w:val="NoSpacing"/>
              <w:numPr>
                <w:ilvl w:val="0"/>
                <w:numId w:val="39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19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A2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2196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9A2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2196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9A2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2196">
              <w:rPr>
                <w:rFonts w:ascii="Times New Roman" w:hAnsi="Times New Roman"/>
                <w:sz w:val="24"/>
                <w:szCs w:val="24"/>
              </w:rPr>
              <w:t>спровод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 мерења ради</w:t>
            </w:r>
            <w:r w:rsidRPr="009A2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контроле </w:t>
            </w:r>
            <w:proofErr w:type="spellStart"/>
            <w:r w:rsidRPr="009A2196">
              <w:rPr>
                <w:rFonts w:ascii="Times New Roman" w:hAnsi="Times New Roman"/>
                <w:sz w:val="24"/>
                <w:szCs w:val="24"/>
              </w:rPr>
              <w:t>систем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9A2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управљања квалитетом</w:t>
            </w:r>
            <w:r w:rsidRPr="009A2196">
              <w:rPr>
                <w:rFonts w:ascii="Times New Roman" w:hAnsi="Times New Roman"/>
                <w:sz w:val="24"/>
                <w:szCs w:val="24"/>
              </w:rPr>
              <w:t>?</w:t>
            </w:r>
            <w:r w:rsidRPr="009A219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17E8BF70" w14:textId="4276446E" w:rsidR="00CC31BB" w:rsidRPr="000365E8" w:rsidRDefault="00CC31BB" w:rsidP="0084495B">
            <w:pPr>
              <w:pStyle w:val="NoSpacing"/>
              <w:ind w:left="420" w:firstLine="246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F9C3" w14:textId="52FDAC38" w:rsidR="00CC31BB" w:rsidRPr="00CC31BB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4EE9204" w14:textId="379B244D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F649E08" w14:textId="5150FCF4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1BB" w14:paraId="07DCE1A7" w14:textId="77777777" w:rsidTr="0084495B">
        <w:trPr>
          <w:trHeight w:val="336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2906979" w14:textId="6A7A3596" w:rsidR="00CC31BB" w:rsidRDefault="00CC31BB" w:rsidP="0084495B">
            <w:pPr>
              <w:pStyle w:val="NoSpacing"/>
              <w:numPr>
                <w:ilvl w:val="0"/>
                <w:numId w:val="46"/>
              </w:numPr>
              <w:spacing w:line="256" w:lineRule="auto"/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 ли се врши дозиметријска контрола услова коришћења извора јонизујућих зрачења након поправке и сервиса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2D62" w14:textId="5C8F411C" w:rsidR="00CC31BB" w:rsidRDefault="00CC31BB" w:rsidP="00CC31B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878EE0D" w14:textId="7D4AD480" w:rsidR="00CC31BB" w:rsidRDefault="00CC31BB" w:rsidP="00CC31B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25166AE" w14:textId="2B04FDF9" w:rsidR="00CC31BB" w:rsidRDefault="00CC31BB" w:rsidP="00CC31B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7A9" w:rsidRPr="00BC09AC" w14:paraId="0763EB61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A2E1EB" w14:textId="5C99937A" w:rsidR="002777A9" w:rsidRDefault="002777A9" w:rsidP="002777A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 РАО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C1D16E" w14:textId="1621B9D3" w:rsidR="002777A9" w:rsidRPr="00052017" w:rsidRDefault="002777A9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8C59BB" w14:textId="26E29391" w:rsidR="002777A9" w:rsidRPr="00052017" w:rsidRDefault="002777A9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5B1C93" w14:textId="755D566D" w:rsidR="002777A9" w:rsidRPr="00052017" w:rsidRDefault="00357BEA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777A9" w:rsidRPr="00BC09AC" w14:paraId="0315CA7D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77A0820" w14:textId="1C9BFB42" w:rsidR="002777A9" w:rsidRPr="00BC09AC" w:rsidRDefault="002777A9" w:rsidP="002777A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 Да ли настаје РАО?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DB443" w14:textId="6E8E97DD" w:rsidR="002777A9" w:rsidRDefault="002777A9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1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1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201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FC703A2" w14:textId="77777777" w:rsidR="00CC31BB" w:rsidRDefault="00CC31BB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5BCF8" w14:textId="77777777" w:rsidR="00CC31BB" w:rsidRDefault="00CC31BB" w:rsidP="00CC31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враћање испоручиоцу</w:t>
            </w:r>
          </w:p>
          <w:p w14:paraId="2D0F6E81" w14:textId="77777777" w:rsidR="00CC31BB" w:rsidRDefault="00CC31BB" w:rsidP="00CC31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предаја на складиштење</w:t>
            </w:r>
          </w:p>
          <w:p w14:paraId="4F96B241" w14:textId="440F20CE" w:rsidR="00CC31BB" w:rsidRPr="00052017" w:rsidRDefault="00CC31BB" w:rsidP="00CC3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ослобађање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7360" w14:textId="77777777" w:rsidR="002777A9" w:rsidRDefault="002777A9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1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1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201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055AB16" w14:textId="77777777" w:rsidR="00B04061" w:rsidRDefault="00B04061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0BA19E" w14:textId="77777777" w:rsidR="00B04061" w:rsidRDefault="00B04061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1CD96" w14:textId="77777777" w:rsidR="00B04061" w:rsidRDefault="00B04061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B1B44" w14:textId="77777777" w:rsidR="00B04061" w:rsidRDefault="00B04061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B74964" w14:textId="77777777" w:rsidR="00B04061" w:rsidRDefault="00B04061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414067" w14:textId="18B1D14E" w:rsidR="00B04061" w:rsidRPr="00052017" w:rsidRDefault="00B04061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950929F" w14:textId="5DCD4BA2" w:rsidR="00B04061" w:rsidRPr="00052017" w:rsidRDefault="00B04061" w:rsidP="002777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1BB" w:rsidRPr="00BC09AC" w14:paraId="2FEA9511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84B9DB2" w14:textId="1C9501E6" w:rsidR="00CC31BB" w:rsidRDefault="00CC31BB" w:rsidP="00CC31B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поседује простор (спремиште) за привремено чување радиоактивног отпада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6D7D" w14:textId="67E219B9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A8E143F" w14:textId="45556176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7ABABCD" w14:textId="18C995D3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1BB" w:rsidRPr="00BC09AC" w14:paraId="08BE4983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9A05457" w14:textId="4E0FB512" w:rsidR="00CC31BB" w:rsidRDefault="00CC31BB" w:rsidP="00CC31B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Да ли спремиште испуњава потребне услове у погледу безбедности, противпожарне заштите и заштите од јонизујућих зрачења и других релевантних прописа који се тичу сигурности?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5ED4" w14:textId="2675798C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2D2C0F6" w14:textId="1DF52D74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A415DF5" w14:textId="08858DCE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1BB" w:rsidRPr="00BC09AC" w14:paraId="473D8FB1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14AC860" w14:textId="0BDF4CBC" w:rsidR="00CC31BB" w:rsidRDefault="00CC31BB" w:rsidP="00CC31B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 редовно спроводи радијациони мониторинг унутар просторија и објеката у којима се чува РАО, као и у околини тих просторија и објеката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ACAB" w14:textId="29EEA996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7EDF2E3" w14:textId="79094886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E8BE0D8" w14:textId="069DDCA0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1BB" w:rsidRPr="00BC09AC" w14:paraId="4B8BA073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BFDEBE7" w14:textId="7DDC24B7" w:rsidR="00CC31BB" w:rsidRDefault="00CC31BB" w:rsidP="00CC31B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 Да ли је РАО прописно обележен?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C632" w14:textId="6BDF3FED" w:rsidR="00CC31BB" w:rsidRPr="00B04061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A735EBB" w14:textId="2067859C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705FB6F" w14:textId="71258FDB" w:rsidR="00CC31BB" w:rsidRPr="00052017" w:rsidRDefault="00CC31BB" w:rsidP="00CC31B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61" w:rsidRPr="00BC09AC" w14:paraId="680573FB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C8E344" w14:textId="002A4510" w:rsidR="00B04061" w:rsidRDefault="00B04061" w:rsidP="00B04061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Да ли се РАО предаје носиоцу лиценце за складиштење РАО у року краћем од годину дана?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8943" w14:textId="33FF0804" w:rsidR="00B04061" w:rsidRPr="00B04061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7759600" w14:textId="03ACA6D0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5083C7D" w14:textId="490CCB6E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61" w:rsidRPr="00BC09AC" w14:paraId="279C2D2A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B2513AF" w14:textId="6EB3561A" w:rsidR="00B04061" w:rsidRDefault="00B04061" w:rsidP="00B04061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 Да ли приликом предаје РАО носиоцу лиценце за складиштење РАО прави записник о примопредаји?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1D6" w14:textId="7DDC8FD6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D94B09A" w14:textId="491B96B6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C47BFF7" w14:textId="0AE51301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61" w:rsidRPr="00BC09AC" w14:paraId="05D7F429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A94DA5D" w14:textId="67888EF3" w:rsidR="00B04061" w:rsidRDefault="00B04061" w:rsidP="00B0406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8. </w:t>
            </w:r>
            <w:r w:rsidRPr="002777A9">
              <w:rPr>
                <w:rFonts w:ascii="Times New Roman" w:hAnsi="Times New Roman"/>
                <w:sz w:val="24"/>
                <w:szCs w:val="24"/>
                <w:lang w:val="ru-RU"/>
              </w:rPr>
              <w:t>Да ли се води евиденција о радиоактивном отпаду?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BC0" w14:textId="00B0ADE0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05A2D70" w14:textId="58B54E3B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E8DED5D" w14:textId="1116D140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5B0" w:rsidRPr="00BC09AC" w14:paraId="6CF61693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8155CB" w14:textId="2BC140EA" w:rsidR="009165B0" w:rsidRDefault="009165B0" w:rsidP="009165B0">
            <w:pPr>
              <w:pStyle w:val="NoSpacing"/>
              <w:ind w:left="336" w:firstLine="9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6.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D0FD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ПРОФЕСИОНАЛНО ИЗЛОЖЕНА ЛИЦА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C50CBC" w14:textId="49FBC3C6" w:rsidR="009165B0" w:rsidRDefault="009165B0" w:rsidP="009165B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8666C9" w14:textId="5A925B7E" w:rsidR="009165B0" w:rsidRDefault="009165B0" w:rsidP="009165B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21E25E" w14:textId="51EAC09A" w:rsidR="009165B0" w:rsidRDefault="009165B0" w:rsidP="009165B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</w:t>
            </w:r>
            <w:r w:rsidR="00357BE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апомена</w:t>
            </w:r>
          </w:p>
        </w:tc>
      </w:tr>
      <w:tr w:rsidR="00B04061" w:rsidRPr="00BC09AC" w14:paraId="59447C5A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5D62283" w14:textId="1F0F3768" w:rsidR="00B04061" w:rsidRPr="00CE7FC7" w:rsidRDefault="00B04061" w:rsidP="0084495B">
            <w:pPr>
              <w:pStyle w:val="NoSpacing"/>
              <w:numPr>
                <w:ilvl w:val="0"/>
                <w:numId w:val="7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7DD5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B7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7DD5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DB7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су одређена лица која ће спроводити теоријски и практични део обуке са </w:t>
            </w:r>
            <w:r w:rsidRPr="00DB7DD5">
              <w:rPr>
                <w:rFonts w:ascii="Times New Roman" w:hAnsi="Times New Roman"/>
                <w:sz w:val="24"/>
                <w:szCs w:val="24"/>
                <w:lang w:val="sr-Cyrl-RS"/>
              </w:rPr>
              <w:t>доказ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има</w:t>
            </w:r>
            <w:r w:rsidRPr="00DB7DD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њиховој стручној спреми и списком обављених послова из области за коју спроводи обуку? </w:t>
            </w:r>
          </w:p>
          <w:p w14:paraId="6E015CAB" w14:textId="464A922A" w:rsidR="00B04061" w:rsidRPr="00BC09AC" w:rsidRDefault="00B04061" w:rsidP="00B04061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E55C" w14:textId="67F21571" w:rsidR="00B04061" w:rsidRDefault="00B04061" w:rsidP="00B0406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  <w:p w14:paraId="7392C8ED" w14:textId="77777777" w:rsidR="00B04061" w:rsidRDefault="00B04061" w:rsidP="00B0406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35A9F80" w14:textId="7DB52702" w:rsidR="00B04061" w:rsidRPr="00B04061" w:rsidRDefault="00B04061" w:rsidP="00B0406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 лица: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FED1DAF" w14:textId="77777777" w:rsidR="00B04061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  <w:p w14:paraId="6C75499F" w14:textId="77777777" w:rsidR="00B04061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11BB68D" w14:textId="4698BC1C" w:rsidR="00B04061" w:rsidRPr="00BC09AC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1648B66" w14:textId="35EBBE92" w:rsidR="00B04061" w:rsidRPr="00BC09AC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61" w:rsidRPr="00BC09AC" w14:paraId="28AB84A1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0AF09A" w14:textId="7D787891" w:rsidR="00B04061" w:rsidRPr="00DB7DD5" w:rsidRDefault="00B04061" w:rsidP="0084495B">
            <w:pPr>
              <w:pStyle w:val="NoSpacing"/>
              <w:numPr>
                <w:ilvl w:val="0"/>
                <w:numId w:val="7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39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7F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394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7F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394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F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394">
              <w:rPr>
                <w:rFonts w:ascii="Times New Roman" w:hAnsi="Times New Roman"/>
                <w:sz w:val="24"/>
                <w:szCs w:val="24"/>
              </w:rPr>
              <w:t>извршена</w:t>
            </w:r>
            <w:proofErr w:type="spellEnd"/>
            <w:r w:rsidRPr="007F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394">
              <w:rPr>
                <w:rFonts w:ascii="Times New Roman" w:hAnsi="Times New Roman"/>
                <w:sz w:val="24"/>
                <w:szCs w:val="24"/>
              </w:rPr>
              <w:t>класификација</w:t>
            </w:r>
            <w:proofErr w:type="spellEnd"/>
            <w:r w:rsidRPr="007F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394">
              <w:rPr>
                <w:rFonts w:ascii="Times New Roman" w:hAnsi="Times New Roman"/>
                <w:sz w:val="24"/>
                <w:szCs w:val="24"/>
              </w:rPr>
              <w:t>професионално</w:t>
            </w:r>
            <w:proofErr w:type="spellEnd"/>
            <w:r w:rsidRPr="007F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394">
              <w:rPr>
                <w:rFonts w:ascii="Times New Roman" w:hAnsi="Times New Roman"/>
                <w:sz w:val="24"/>
                <w:szCs w:val="24"/>
              </w:rPr>
              <w:t>изложених</w:t>
            </w:r>
            <w:proofErr w:type="spellEnd"/>
            <w:r w:rsidRPr="007F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394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7F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0394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proofErr w:type="spellStart"/>
            <w:r w:rsidRPr="007F0394">
              <w:rPr>
                <w:rFonts w:ascii="Times New Roman" w:hAnsi="Times New Roman"/>
                <w:sz w:val="24"/>
                <w:szCs w:val="24"/>
              </w:rPr>
              <w:t>категориј</w:t>
            </w:r>
            <w:proofErr w:type="spellEnd"/>
            <w:r w:rsidRPr="007F0394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7F0394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r w:rsidRPr="007F0394">
              <w:rPr>
                <w:rFonts w:ascii="Times New Roman" w:hAnsi="Times New Roman"/>
                <w:sz w:val="24"/>
                <w:szCs w:val="24"/>
                <w:lang w:val="sr-Cyrl-RS"/>
              </w:rPr>
              <w:t>и Б)</w:t>
            </w:r>
            <w:r w:rsidRPr="007F039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503219" w14:textId="65FA26B8" w:rsidR="00B04061" w:rsidRDefault="00B04061" w:rsidP="00B04061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  <w:p w14:paraId="3C9EB55C" w14:textId="77777777" w:rsidR="00B04061" w:rsidRDefault="00B04061" w:rsidP="00B0406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A060D1" w14:textId="77777777" w:rsidR="00B04061" w:rsidRDefault="00B04061" w:rsidP="00B04061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BD01BA" w14:textId="36AEF5F6" w:rsidR="00B04061" w:rsidRPr="00052017" w:rsidRDefault="00B04061" w:rsidP="00B040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F7FA20" w14:textId="42261F95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F436CA4" w14:textId="73C844BA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61" w:rsidRPr="00BC09AC" w14:paraId="3374CDE7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F180A7" w14:textId="50D26B05" w:rsidR="00B04061" w:rsidRPr="00BC09AC" w:rsidRDefault="00B04061" w:rsidP="0084495B">
            <w:pPr>
              <w:pStyle w:val="NoSpacing"/>
              <w:numPr>
                <w:ilvl w:val="0"/>
                <w:numId w:val="7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поседује доказ о</w:t>
            </w:r>
            <w:r w:rsidRPr="004705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здравственој способности за рад са изворима јонизујућих зрачења за свако лице које јесте или ће бити професионално изложено јонизујућим зрачењима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  <w:p w14:paraId="1D9F96B9" w14:textId="77777777" w:rsidR="00B04061" w:rsidRPr="00DB7DD5" w:rsidRDefault="00B04061" w:rsidP="0084495B">
            <w:pPr>
              <w:pStyle w:val="NoSpacing"/>
              <w:ind w:left="3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FFA1" w14:textId="1498C320" w:rsidR="00B04061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  <w:p w14:paraId="053E0040" w14:textId="77777777" w:rsidR="00B04061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13001F" w14:textId="1969A725" w:rsidR="00B04061" w:rsidRPr="00B04061" w:rsidRDefault="00B04061" w:rsidP="00B0406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B04061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B04061">
              <w:rPr>
                <w:rFonts w:ascii="Times New Roman" w:hAnsi="Times New Roman"/>
                <w:sz w:val="24"/>
                <w:szCs w:val="24"/>
              </w:rPr>
              <w:t xml:space="preserve"> А:</w:t>
            </w:r>
          </w:p>
          <w:p w14:paraId="0E65F267" w14:textId="369C4781" w:rsidR="00B04061" w:rsidRPr="00052017" w:rsidRDefault="00B04061" w:rsidP="00B040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061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B04061">
              <w:rPr>
                <w:rFonts w:ascii="Times New Roman" w:hAnsi="Times New Roman"/>
                <w:sz w:val="24"/>
                <w:szCs w:val="24"/>
              </w:rPr>
              <w:t xml:space="preserve"> Б: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188884" w14:textId="77777777" w:rsidR="00B04061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  <w:p w14:paraId="0E2F5E19" w14:textId="77777777" w:rsidR="00B04061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E7BF92D" w14:textId="77777777" w:rsidR="00B04061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8111FEC" w14:textId="4A3997A9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4029E04" w14:textId="28B91C5C" w:rsidR="00B04061" w:rsidRPr="00052017" w:rsidRDefault="00B04061" w:rsidP="00B0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9FD" w:rsidRPr="00BC09AC" w14:paraId="775D4D8B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ADBE66E" w14:textId="21C556A1" w:rsidR="007E39FD" w:rsidRDefault="007E39FD" w:rsidP="0084495B">
            <w:pPr>
              <w:pStyle w:val="NoSpacing"/>
              <w:numPr>
                <w:ilvl w:val="0"/>
                <w:numId w:val="7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поседује доказ о</w:t>
            </w:r>
            <w:r w:rsidRPr="004705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оспособљености за спровођење мера заштите од јонизујућих зрачења за свако лице које јесте или ће бити професионално изложено јонизујућим зрачењима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5A47B5" w14:textId="7BD761F9" w:rsidR="007E39FD" w:rsidRDefault="007E39FD" w:rsidP="007E39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  <w:p w14:paraId="61240045" w14:textId="39F08C37" w:rsidR="007E39FD" w:rsidRPr="00052017" w:rsidRDefault="007E39FD" w:rsidP="007E39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2B5013" w14:textId="085888B6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1ABD027" w14:textId="6A5823EE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9FD" w:rsidRPr="00BC09AC" w14:paraId="2FED671D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ED3951" w14:textId="68774157" w:rsidR="007E39FD" w:rsidRPr="00BC09AC" w:rsidRDefault="007E39FD" w:rsidP="0084495B">
            <w:pPr>
              <w:pStyle w:val="NoSpacing"/>
              <w:numPr>
                <w:ilvl w:val="0"/>
                <w:numId w:val="7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05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је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лицима која  спроводе обуку</w:t>
            </w:r>
            <w:r w:rsidRPr="004705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обезбеђена лична дозиметријска контрола</w:t>
            </w:r>
            <w:r w:rsidRPr="0047050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F0E77E" w14:textId="12899832" w:rsidR="007E39FD" w:rsidRDefault="007E39FD" w:rsidP="007E39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  <w:p w14:paraId="76BCAC6B" w14:textId="3E68BF19" w:rsidR="007E39FD" w:rsidRPr="00052017" w:rsidRDefault="007E39FD" w:rsidP="007E39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2F7676" w14:textId="546ED525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AE074CC" w14:textId="73801C2A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9FD" w:rsidRPr="00BC09AC" w14:paraId="1E59D756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AA60D6B" w14:textId="1FBF80C2" w:rsidR="007E39FD" w:rsidRPr="00BC09AC" w:rsidRDefault="007E39FD" w:rsidP="0084495B">
            <w:pPr>
              <w:pStyle w:val="NoSpacing"/>
              <w:numPr>
                <w:ilvl w:val="0"/>
                <w:numId w:val="7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3F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</w:t>
            </w:r>
            <w:r w:rsidRPr="004705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је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лицима која  спроводе обуку</w:t>
            </w:r>
            <w:r w:rsidRPr="004705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обезбеђена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посебна обука за рад са изворима јонизујућих зрачења</w:t>
            </w:r>
            <w:r w:rsidRPr="00953FE2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5B99DD" w14:textId="7D51DB1E" w:rsidR="007E39FD" w:rsidRDefault="007E39FD" w:rsidP="007E39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  <w:p w14:paraId="3F5D9052" w14:textId="176EB4B8" w:rsidR="007E39FD" w:rsidRPr="00052017" w:rsidRDefault="007E39FD" w:rsidP="007E39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767A73" w14:textId="27346B4F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3444D63" w14:textId="6B6E091E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41E" w:rsidRPr="00BC09AC" w14:paraId="628649B7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269A9C" w14:textId="3CFDD74F" w:rsidR="003F541E" w:rsidRPr="00953FE2" w:rsidRDefault="003F541E" w:rsidP="003F541E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7. ЛИЦЕ ОДГОВОРНО ЗА ЗАШТИТУ ОД ЈОНИЗУЈУЋИХ ЗРАЧЕЊА</w:t>
            </w:r>
            <w:r w:rsidRPr="00E75E79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/СЛУЖБА ЗАШТИТЕ ОД ЈОНИЗУЈУЋЕГ ЗРАЧЕЊА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06295D" w14:textId="57BCE2BD" w:rsidR="003F541E" w:rsidRPr="00052017" w:rsidRDefault="003F541E" w:rsidP="003F541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6DB4B1" w14:textId="04533E43" w:rsidR="003F541E" w:rsidRPr="00052017" w:rsidRDefault="003F541E" w:rsidP="003F541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B9D752" w14:textId="450EBA8C" w:rsidR="003F541E" w:rsidRPr="00052017" w:rsidRDefault="003F541E" w:rsidP="003F541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</w:t>
            </w:r>
            <w:r w:rsidR="00357BE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апомена</w:t>
            </w:r>
          </w:p>
        </w:tc>
      </w:tr>
      <w:tr w:rsidR="007E39FD" w:rsidRPr="00BC09AC" w14:paraId="2ADE218B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72EDA35" w14:textId="54FD0770" w:rsidR="007E39FD" w:rsidRPr="00953FE2" w:rsidRDefault="007E39FD" w:rsidP="0084495B">
            <w:pPr>
              <w:pStyle w:val="NoSpacing"/>
              <w:numPr>
                <w:ilvl w:val="0"/>
                <w:numId w:val="34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DED">
              <w:rPr>
                <w:rFonts w:ascii="Times New Roman" w:hAnsi="Times New Roman"/>
                <w:sz w:val="24"/>
                <w:szCs w:val="24"/>
                <w:lang w:val="sr-Latn-RS"/>
              </w:rPr>
              <w:t>Да ли је одређено лице одговорно за заштиту од јонизујућих зрачења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/служба заштите од јонизујућег зрачења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?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C99E6C" w14:textId="3EE413AD" w:rsidR="007E39FD" w:rsidRDefault="007E39FD" w:rsidP="007E39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  <w:p w14:paraId="5B760CD4" w14:textId="5CEAE114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D6F84E" w14:textId="5E9A40EF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0400B9A2" w14:textId="3917CD16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9FD" w:rsidRPr="00BC09AC" w14:paraId="7E565936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75EFD" w14:textId="1100CFDB" w:rsidR="007E39FD" w:rsidRPr="00953FE2" w:rsidRDefault="007E39FD" w:rsidP="0084495B">
            <w:pPr>
              <w:pStyle w:val="NoSpacing"/>
              <w:numPr>
                <w:ilvl w:val="0"/>
                <w:numId w:val="34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DED">
              <w:rPr>
                <w:rFonts w:ascii="Times New Roman" w:hAnsi="Times New Roman"/>
                <w:sz w:val="24"/>
                <w:szCs w:val="24"/>
                <w:lang w:val="sr-Latn-RS"/>
              </w:rPr>
              <w:t>Да ли одређено лице одговорно за заштиту од јонизујућих зрачења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/лица ангажована у служби</w:t>
            </w:r>
            <w:r w:rsidRPr="004F2DE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испуњава прописане стручне услове</w:t>
            </w:r>
            <w:r w:rsidRPr="004F2DED">
              <w:rPr>
                <w:rFonts w:ascii="Times New Roman" w:hAnsi="Times New Roman"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1ED99E" w14:textId="2B3399AB" w:rsidR="007E39FD" w:rsidRDefault="007E39FD" w:rsidP="007E39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  <w:p w14:paraId="71B3CB07" w14:textId="452178AA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80B173" w14:textId="542F373E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9243D73" w14:textId="4E5D8449" w:rsidR="007E39FD" w:rsidRPr="00052017" w:rsidRDefault="007E39FD" w:rsidP="007E39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9FD" w:rsidRPr="00BC09AC" w14:paraId="2F1542EE" w14:textId="77777777" w:rsidTr="0084495B">
        <w:trPr>
          <w:trHeight w:val="42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67BBF" w14:textId="3AA617F4" w:rsidR="007E39FD" w:rsidRPr="00953FE2" w:rsidRDefault="007E39FD" w:rsidP="0084495B">
            <w:pPr>
              <w:pStyle w:val="NoSpacing"/>
              <w:numPr>
                <w:ilvl w:val="0"/>
                <w:numId w:val="34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DED">
              <w:rPr>
                <w:rFonts w:ascii="Times New Roman" w:hAnsi="Times New Roman"/>
                <w:sz w:val="24"/>
                <w:szCs w:val="24"/>
                <w:lang w:val="sr-Latn-RS"/>
              </w:rPr>
              <w:lastRenderedPageBreak/>
              <w:t>Да ли одређено лице одговорно за заштиту од јонизујућих зрачења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/лица ангажована у служби</w:t>
            </w:r>
            <w:r w:rsidRPr="004F2DE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има </w:t>
            </w:r>
            <w:r w:rsidRPr="004F2DED">
              <w:rPr>
                <w:rFonts w:ascii="Times New Roman" w:hAnsi="Times New Roman"/>
                <w:sz w:val="24"/>
                <w:szCs w:val="24"/>
                <w:lang w:val="sr-Latn-RS"/>
              </w:rPr>
              <w:t>додатну оспособљеност за спровођење мера заштите на пословима лица одговорног за заштиту од јонизујућих зрачења у области овлашћења?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A87ACE" w14:textId="581E2A99" w:rsidR="007E39FD" w:rsidRDefault="007E39F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  <w:p w14:paraId="26F62D79" w14:textId="15DE0D14" w:rsidR="007E39FD" w:rsidRPr="00052017" w:rsidRDefault="007E39F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3B41B0" w14:textId="71A78F14" w:rsidR="007E39FD" w:rsidRPr="00052017" w:rsidRDefault="007E39F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553E8C2" w14:textId="4428D612" w:rsidR="007E39FD" w:rsidRPr="00052017" w:rsidRDefault="007E39F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41E" w:rsidRPr="00BC09AC" w14:paraId="2EF4187F" w14:textId="77777777" w:rsidTr="0084495B">
        <w:trPr>
          <w:trHeight w:val="268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D73950" w14:textId="509B864E" w:rsidR="003F541E" w:rsidRPr="00F8402B" w:rsidRDefault="003F541E" w:rsidP="003F541E">
            <w:pPr>
              <w:pStyle w:val="NoSpacing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8. МЕРЕ ЗАШТИТЕ ОД ЈОНИЗУЈУЋИХ ЗРАЧЕЊА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BEA11C" w14:textId="649B2E6A" w:rsidR="003F541E" w:rsidRPr="00BC09AC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3769FD" w14:textId="1D478394" w:rsidR="003F541E" w:rsidRPr="00BC09AC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FE9FF4D" w14:textId="008A8A2D" w:rsidR="003F541E" w:rsidRPr="00BC09AC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</w:t>
            </w:r>
            <w:r w:rsidR="00357BE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апомена</w:t>
            </w:r>
          </w:p>
        </w:tc>
      </w:tr>
      <w:tr w:rsidR="00081F3D" w:rsidRPr="00BC09AC" w14:paraId="508057E9" w14:textId="77777777" w:rsidTr="0084495B">
        <w:trPr>
          <w:trHeight w:val="1164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5F250D" w14:textId="4CE659E6" w:rsidR="00081F3D" w:rsidRPr="0084495B" w:rsidRDefault="00081F3D" w:rsidP="0084495B">
            <w:pPr>
              <w:pStyle w:val="NoSpacing"/>
              <w:numPr>
                <w:ilvl w:val="0"/>
                <w:numId w:val="30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402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F84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02B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4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02B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F84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02B">
              <w:rPr>
                <w:rFonts w:ascii="Times New Roman" w:hAnsi="Times New Roman"/>
                <w:sz w:val="24"/>
                <w:szCs w:val="24"/>
              </w:rPr>
              <w:t>сачињен</w:t>
            </w:r>
            <w:proofErr w:type="spellEnd"/>
            <w:r w:rsidRPr="00F84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02B"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 w:rsidRPr="00F84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02B">
              <w:rPr>
                <w:rFonts w:ascii="Times New Roman" w:hAnsi="Times New Roman"/>
                <w:sz w:val="24"/>
                <w:szCs w:val="24"/>
              </w:rPr>
              <w:t>мера</w:t>
            </w:r>
            <w:proofErr w:type="spellEnd"/>
            <w:r w:rsidRPr="00F84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02B">
              <w:rPr>
                <w:rFonts w:ascii="Times New Roman" w:hAnsi="Times New Roman"/>
                <w:sz w:val="24"/>
                <w:szCs w:val="24"/>
              </w:rPr>
              <w:t>заштите</w:t>
            </w:r>
            <w:proofErr w:type="spellEnd"/>
            <w:r w:rsidRPr="00F84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02B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F84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02B">
              <w:rPr>
                <w:rFonts w:ascii="Times New Roman" w:hAnsi="Times New Roman"/>
                <w:sz w:val="24"/>
                <w:szCs w:val="24"/>
              </w:rPr>
              <w:t>јонизујућих</w:t>
            </w:r>
            <w:proofErr w:type="spellEnd"/>
            <w:r w:rsidRPr="00F84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02B">
              <w:rPr>
                <w:rFonts w:ascii="Times New Roman" w:hAnsi="Times New Roman"/>
                <w:sz w:val="24"/>
                <w:szCs w:val="24"/>
              </w:rPr>
              <w:t>зрачења</w:t>
            </w:r>
            <w:proofErr w:type="spellEnd"/>
            <w:r w:rsidRPr="00F840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1D3ACB" w14:textId="4719262A" w:rsidR="00081F3D" w:rsidRPr="0084495B" w:rsidRDefault="00081F3D" w:rsidP="0084495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6533C5" w14:textId="6F4CA0DA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077FE4FC" w14:textId="69C3CADF" w:rsidR="00081F3D" w:rsidRPr="00052017" w:rsidRDefault="00081F3D" w:rsidP="008449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41E" w:rsidRPr="00BC09AC" w14:paraId="7648459A" w14:textId="77777777" w:rsidTr="0084495B">
        <w:trPr>
          <w:trHeight w:val="268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F20013" w14:textId="7326A14E" w:rsidR="003F541E" w:rsidRPr="00F8402B" w:rsidRDefault="003F541E" w:rsidP="003F541E">
            <w:pPr>
              <w:pStyle w:val="NoSpacing"/>
              <w:ind w:left="6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 ПРОГРАМ И НАЈАВА ОБУКЕ И ИЗВЕШТАЈ О СПРОВЕДЕНОЈ ОБУЦИ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F99FA3" w14:textId="1EC6FEEB" w:rsidR="003F541E" w:rsidRPr="00052017" w:rsidRDefault="003F541E" w:rsidP="003F541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6DF5AC" w14:textId="532E52B7" w:rsidR="003F541E" w:rsidRPr="00052017" w:rsidRDefault="003F541E" w:rsidP="003F541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76AFEF" w14:textId="5DE5944D" w:rsidR="003F541E" w:rsidRPr="00052017" w:rsidRDefault="003F541E" w:rsidP="003F541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</w:t>
            </w:r>
            <w:r w:rsidR="00357BE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апомена</w:t>
            </w:r>
          </w:p>
        </w:tc>
      </w:tr>
      <w:tr w:rsidR="00081F3D" w:rsidRPr="00BC09AC" w14:paraId="0C213F95" w14:textId="77777777" w:rsidTr="0084495B">
        <w:trPr>
          <w:trHeight w:val="867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18198" w14:textId="3F83A7AA" w:rsidR="00081F3D" w:rsidRPr="00BC09AC" w:rsidRDefault="00081F3D" w:rsidP="0084495B">
            <w:pPr>
              <w:pStyle w:val="NoSpacing"/>
              <w:numPr>
                <w:ilvl w:val="0"/>
                <w:numId w:val="9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је за сваку област сачињен опис посла – Програм обуке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8345D8" w14:textId="670A88CC" w:rsidR="00081F3D" w:rsidRPr="00081F3D" w:rsidRDefault="00081F3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  <w:p w14:paraId="7F5B4AA3" w14:textId="4526CC95" w:rsidR="00081F3D" w:rsidRPr="00BC09AC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217424" w14:textId="5D6CF8AE" w:rsidR="00081F3D" w:rsidRPr="00BC09AC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D3DEFB1" w14:textId="388D122A" w:rsidR="00081F3D" w:rsidRPr="00BC09AC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3D" w:rsidRPr="00BC09AC" w14:paraId="69A943BE" w14:textId="77777777" w:rsidTr="0084495B">
        <w:trPr>
          <w:trHeight w:val="867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F2F2F" w14:textId="5DC61B78" w:rsidR="00081F3D" w:rsidRPr="00BC09AC" w:rsidRDefault="00081F3D" w:rsidP="0084495B">
            <w:pPr>
              <w:pStyle w:val="NoSpacing"/>
              <w:numPr>
                <w:ilvl w:val="0"/>
                <w:numId w:val="9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Директорату најављује место, датум и време одржавања обуке?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B05E23" w14:textId="13ED0747" w:rsidR="00081F3D" w:rsidRPr="00081F3D" w:rsidRDefault="00081F3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  <w:p w14:paraId="09C1FDFC" w14:textId="0E0E0A5E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397334" w14:textId="65ABB92D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210576BF" w14:textId="07EBF13B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3D" w:rsidRPr="00BC09AC" w14:paraId="01FB87C3" w14:textId="77777777" w:rsidTr="0084495B">
        <w:trPr>
          <w:trHeight w:val="867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05A1B" w14:textId="1F2F9428" w:rsidR="00081F3D" w:rsidRPr="00BC09AC" w:rsidRDefault="00081F3D" w:rsidP="0084495B">
            <w:pPr>
              <w:pStyle w:val="NoSpacing"/>
              <w:numPr>
                <w:ilvl w:val="0"/>
                <w:numId w:val="9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Директорату доставља и списак планираних предавача са наведеном темом предавања?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0AFD19" w14:textId="45C142BD" w:rsidR="00081F3D" w:rsidRPr="00081F3D" w:rsidRDefault="00081F3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  <w:p w14:paraId="1C4D64A0" w14:textId="5ED066F7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1A050C" w14:textId="329D16EC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61407CAB" w14:textId="4F8534E6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3D" w:rsidRPr="00BC09AC" w14:paraId="740868C5" w14:textId="77777777" w:rsidTr="0084495B">
        <w:trPr>
          <w:trHeight w:val="867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2E3EF" w14:textId="3845687E" w:rsidR="00081F3D" w:rsidRPr="00BC09AC" w:rsidRDefault="00081F3D" w:rsidP="0084495B">
            <w:pPr>
              <w:pStyle w:val="NoSpacing"/>
              <w:numPr>
                <w:ilvl w:val="0"/>
                <w:numId w:val="9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Директорату доставља и списак планираних кандидата?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C4B2F9" w14:textId="46028EF3" w:rsidR="00081F3D" w:rsidRPr="00081F3D" w:rsidRDefault="00081F3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  <w:p w14:paraId="597F2F39" w14:textId="52F7B417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439105" w14:textId="60D31C16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5E1F5B8F" w14:textId="1DE95415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3D" w:rsidRPr="00BC09AC" w14:paraId="416EAEBA" w14:textId="77777777" w:rsidTr="0084495B">
        <w:trPr>
          <w:trHeight w:val="867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B1008" w14:textId="4367EBC5" w:rsidR="00081F3D" w:rsidRDefault="00081F3D" w:rsidP="0084495B">
            <w:pPr>
              <w:pStyle w:val="NoSpacing"/>
              <w:numPr>
                <w:ilvl w:val="0"/>
                <w:numId w:val="9"/>
              </w:numPr>
              <w:ind w:left="33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Директорату доставља Извештај о спроведеној обуци са свим потребним подацима у року од 30 дана након спроведене обуке?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2A3BDC" w14:textId="16CA1AE3" w:rsidR="00081F3D" w:rsidRPr="00081F3D" w:rsidRDefault="00081F3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  <w:p w14:paraId="44B30309" w14:textId="214DA7C7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883B20" w14:textId="6CA6805E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5F50FFB5" w14:textId="4A977575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41E" w:rsidRPr="00BC09AC" w14:paraId="1E2337CD" w14:textId="77777777" w:rsidTr="0084495B">
        <w:trPr>
          <w:trHeight w:val="341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5F096F" w14:textId="2C60F57A" w:rsidR="003F541E" w:rsidRDefault="003F541E" w:rsidP="003F541E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 ЕВИДЕНЦИЈЕ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F9BB06" w14:textId="138B869F" w:rsidR="003F541E" w:rsidRPr="00052017" w:rsidRDefault="003F541E" w:rsidP="003F541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888488" w14:textId="6AB83FF3" w:rsidR="003F541E" w:rsidRPr="00052017" w:rsidRDefault="003F541E" w:rsidP="003F5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514DD1" w14:textId="774E6729" w:rsidR="003F541E" w:rsidRPr="00052017" w:rsidRDefault="003F541E" w:rsidP="003F541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</w:t>
            </w:r>
            <w:r w:rsidR="00357BE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апомена</w:t>
            </w:r>
          </w:p>
        </w:tc>
      </w:tr>
      <w:tr w:rsidR="00081F3D" w:rsidRPr="00BC09AC" w14:paraId="46413311" w14:textId="77777777" w:rsidTr="0084495B">
        <w:trPr>
          <w:trHeight w:val="978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4868D6B" w14:textId="66AA9B52" w:rsidR="00081F3D" w:rsidRPr="00BC09AC" w:rsidRDefault="00081F3D" w:rsidP="0084495B">
            <w:pPr>
              <w:pStyle w:val="NoSpacing"/>
              <w:numPr>
                <w:ilvl w:val="0"/>
                <w:numId w:val="12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води евиденција о професионално изложеним лицима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2AEE3AB0" w14:textId="62BF01F6" w:rsidR="00081F3D" w:rsidRPr="00BC09AC" w:rsidRDefault="00081F3D" w:rsidP="0084495B">
            <w:pPr>
              <w:pStyle w:val="NoSpacing"/>
              <w:ind w:left="3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DA2C28" w14:textId="6B47C7CE" w:rsidR="00081F3D" w:rsidRPr="00081F3D" w:rsidRDefault="00081F3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  <w:p w14:paraId="493828F8" w14:textId="7AB0CDF5" w:rsidR="00081F3D" w:rsidRPr="00BC09AC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43D972" w14:textId="576F1156" w:rsidR="00081F3D" w:rsidRPr="00BC09AC" w:rsidRDefault="00081F3D" w:rsidP="0008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658BFBA1" w14:textId="5AF8F372" w:rsidR="00081F3D" w:rsidRPr="00BC09AC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3D" w:rsidRPr="00BC09AC" w14:paraId="7503F879" w14:textId="77777777" w:rsidTr="0084495B">
        <w:trPr>
          <w:trHeight w:val="978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1E62985" w14:textId="04A7188D" w:rsidR="00081F3D" w:rsidRPr="00BC09AC" w:rsidRDefault="00081F3D" w:rsidP="0084495B">
            <w:pPr>
              <w:pStyle w:val="NoSpacing"/>
              <w:numPr>
                <w:ilvl w:val="0"/>
                <w:numId w:val="12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Да ли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се води евиденција о изворима зрачења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4FF4D5F" w14:textId="2861E2A9" w:rsidR="00081F3D" w:rsidRPr="00BC09AC" w:rsidRDefault="00081F3D" w:rsidP="0084495B">
            <w:pPr>
              <w:pStyle w:val="NoSpacing"/>
              <w:ind w:left="3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411514" w14:textId="2D8168D9" w:rsidR="00081F3D" w:rsidRPr="00081F3D" w:rsidRDefault="00081F3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  <w:p w14:paraId="2A7B4A5A" w14:textId="2F6C3BDB" w:rsidR="00081F3D" w:rsidRPr="00BC09AC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4A58F1" w14:textId="4BBB72E9" w:rsidR="00081F3D" w:rsidRPr="00BC09AC" w:rsidRDefault="00081F3D" w:rsidP="0008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63956301" w14:textId="71341F58" w:rsidR="00081F3D" w:rsidRPr="00BC09AC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41E" w:rsidRPr="00BC09AC" w14:paraId="2700C1C2" w14:textId="77777777" w:rsidTr="0084495B">
        <w:trPr>
          <w:trHeight w:val="265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60355D" w14:textId="5E2701A0" w:rsidR="003F541E" w:rsidRPr="00BC09AC" w:rsidRDefault="003F541E" w:rsidP="003F541E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МОНИТОРИ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EC10EA" w14:textId="0D7E18B3" w:rsidR="003F541E" w:rsidRPr="00BC09AC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51E2F0" w14:textId="6C91BE1F" w:rsidR="003F541E" w:rsidRPr="00BC09AC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7BC352" w14:textId="1826580A" w:rsidR="003F541E" w:rsidRPr="00BC09AC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</w:t>
            </w:r>
            <w:r w:rsidR="00357BE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апомена</w:t>
            </w:r>
          </w:p>
        </w:tc>
      </w:tr>
      <w:tr w:rsidR="00081F3D" w:rsidRPr="00BC09AC" w14:paraId="44D798F6" w14:textId="77777777" w:rsidTr="0084495B">
        <w:trPr>
          <w:trHeight w:val="1569"/>
          <w:jc w:val="center"/>
        </w:trPr>
        <w:tc>
          <w:tcPr>
            <w:tcW w:w="26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E636D6E" w14:textId="101C1A75" w:rsidR="00081F3D" w:rsidRPr="00BC09AC" w:rsidRDefault="00081F3D" w:rsidP="0084495B">
            <w:pPr>
              <w:pStyle w:val="NoSpacing"/>
              <w:numPr>
                <w:ilvl w:val="0"/>
                <w:numId w:val="13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се користи монитор зрачења који испуњава прописане метролошке услове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A9E5AB" w14:textId="419A03EB" w:rsidR="00081F3D" w:rsidRDefault="00081F3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347522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  <w:p w14:paraId="343E7FDB" w14:textId="5CBBC9C0" w:rsidR="00081F3D" w:rsidRDefault="00081F3D" w:rsidP="00081F3D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2D77F9B7" w14:textId="772BDD1A" w:rsidR="00081F3D" w:rsidRPr="0084495B" w:rsidRDefault="00081F3D" w:rsidP="0084495B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Број: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8018C" w14:textId="2DA6A9F2" w:rsidR="00081F3D" w:rsidRPr="00BC09AC" w:rsidRDefault="00081F3D" w:rsidP="0008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5EFDACB6" w14:textId="6DD26621" w:rsidR="00081F3D" w:rsidRPr="00BC09AC" w:rsidRDefault="00081F3D" w:rsidP="008449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3D" w:rsidRPr="00BC09AC" w14:paraId="5BD0979C" w14:textId="77777777" w:rsidTr="0084495B">
        <w:trPr>
          <w:trHeight w:val="265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707D61" w14:textId="58540593" w:rsidR="00081F3D" w:rsidRPr="002C4205" w:rsidRDefault="00081F3D" w:rsidP="0084495B">
            <w:pPr>
              <w:pStyle w:val="NoSpacing"/>
              <w:numPr>
                <w:ilvl w:val="0"/>
                <w:numId w:val="13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се користи монитор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нивоа радиоактивне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контаминације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који испуњава прописане метролошке услове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8CCC206" w14:textId="0FC481D9" w:rsidR="00081F3D" w:rsidRDefault="00081F3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347522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  <w:p w14:paraId="423C560B" w14:textId="77777777" w:rsidR="00081F3D" w:rsidRDefault="00081F3D" w:rsidP="00081F3D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FBDB31F" w14:textId="77777777" w:rsidR="00081F3D" w:rsidRPr="00081F3D" w:rsidRDefault="00081F3D" w:rsidP="00081F3D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Број:</w:t>
            </w:r>
          </w:p>
          <w:p w14:paraId="16000DF6" w14:textId="6A8A5ADD" w:rsidR="00081F3D" w:rsidRPr="00BC09AC" w:rsidRDefault="00081F3D" w:rsidP="00081F3D">
            <w:pPr>
              <w:pStyle w:val="NoSpacing"/>
              <w:jc w:val="center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8C16D8" w14:textId="0E4A7189" w:rsidR="00081F3D" w:rsidRPr="00BC09AC" w:rsidRDefault="00081F3D" w:rsidP="0008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76E416B" w14:textId="58F253C8" w:rsidR="00081F3D" w:rsidRPr="00BC09AC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3D" w:rsidRPr="00BC09AC" w14:paraId="4B1719BD" w14:textId="77777777" w:rsidTr="0084495B">
        <w:trPr>
          <w:trHeight w:val="265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B3B74E" w14:textId="47F4B6A4" w:rsidR="00081F3D" w:rsidRPr="00BC09AC" w:rsidRDefault="00081F3D" w:rsidP="0084495B">
            <w:pPr>
              <w:pStyle w:val="NoSpacing"/>
              <w:numPr>
                <w:ilvl w:val="0"/>
                <w:numId w:val="13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се користи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електронски дозиметар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који испуњава прописане метролошке услове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98F53D1" w14:textId="77777777" w:rsidR="00081F3D" w:rsidRPr="00BC09AC" w:rsidRDefault="00081F3D" w:rsidP="0084495B">
            <w:pPr>
              <w:pStyle w:val="NoSpacing"/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F3A85F" w14:textId="43545525" w:rsidR="00081F3D" w:rsidRDefault="00081F3D" w:rsidP="00081F3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  <w:p w14:paraId="598F4D8E" w14:textId="77777777" w:rsidR="00081F3D" w:rsidRDefault="00081F3D" w:rsidP="00081F3D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99F22F7" w14:textId="77777777" w:rsidR="00081F3D" w:rsidRPr="00081F3D" w:rsidRDefault="00081F3D" w:rsidP="00081F3D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Број:</w:t>
            </w:r>
          </w:p>
          <w:p w14:paraId="4A8F423E" w14:textId="48C99205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ED276D" w14:textId="2DF0ECFE" w:rsidR="00081F3D" w:rsidRPr="00052017" w:rsidRDefault="00081F3D" w:rsidP="0008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490E77CF" w14:textId="0EC09ED9" w:rsidR="00081F3D" w:rsidRPr="00052017" w:rsidRDefault="00081F3D" w:rsidP="00081F3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41E" w:rsidRPr="00BC09AC" w14:paraId="7C26E4F1" w14:textId="77777777" w:rsidTr="0084495B">
        <w:trPr>
          <w:trHeight w:val="15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746B11" w14:textId="64E379F5" w:rsidR="003F541E" w:rsidRPr="00BC09AC" w:rsidRDefault="003F541E" w:rsidP="003F541E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ЛИЧНА ЗАШТИТНА СРЕДСТВА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3C166A" w14:textId="05CA9D26" w:rsidR="003F541E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348C91" w14:textId="48FB78EC" w:rsidR="003F541E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016906" w14:textId="5622AE63" w:rsidR="003F541E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</w:t>
            </w:r>
            <w:r w:rsidR="00357BE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апомена</w:t>
            </w:r>
          </w:p>
        </w:tc>
      </w:tr>
      <w:tr w:rsidR="003F541E" w:rsidRPr="00BC09AC" w14:paraId="24E67B4B" w14:textId="77777777" w:rsidTr="0084495B">
        <w:trPr>
          <w:trHeight w:val="15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0F9FAA9" w14:textId="2799F47F" w:rsidR="003F541E" w:rsidRPr="00BC09AC" w:rsidRDefault="003F541E" w:rsidP="0084495B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 ли су за лица професионално изложена јонизујућим зрачењима обезбеђена лична заштитна средства?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C1578E" w14:textId="38121A70" w:rsidR="003F541E" w:rsidRPr="00A24BA3" w:rsidRDefault="00081F3D" w:rsidP="003F541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3F541E" w:rsidRPr="0005201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41E" w:rsidRPr="0005201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F541E" w:rsidRPr="0005201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081F3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81F3D">
              <w:rPr>
                <w:rFonts w:ascii="Times New Roman" w:hAnsi="Times New Roman"/>
                <w:sz w:val="24"/>
                <w:szCs w:val="24"/>
              </w:rPr>
              <w:t>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  <w:p w14:paraId="153261A1" w14:textId="77777777" w:rsidR="006372D1" w:rsidRDefault="006372D1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89CBB" w14:textId="77777777" w:rsidR="006372D1" w:rsidRPr="00CF3EDB" w:rsidRDefault="006372D1" w:rsidP="0063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F3EDB">
              <w:rPr>
                <w:rFonts w:ascii="Times New Roman" w:hAnsi="Times New Roman"/>
                <w:sz w:val="24"/>
                <w:szCs w:val="24"/>
                <w:lang w:val="sr-Cyrl-RS"/>
              </w:rPr>
              <w:t>Кецеља</w:t>
            </w:r>
            <w:r w:rsidRPr="00CF3ED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</w:t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D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F3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D16F4E" w14:textId="77777777" w:rsidR="006372D1" w:rsidRPr="00CF3EDB" w:rsidRDefault="006372D1" w:rsidP="0063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F3EDB">
              <w:rPr>
                <w:rFonts w:ascii="Times New Roman" w:hAnsi="Times New Roman"/>
                <w:sz w:val="24"/>
                <w:szCs w:val="24"/>
                <w:lang w:val="sr-Cyrl-RS"/>
              </w:rPr>
              <w:t>Прегача</w:t>
            </w:r>
            <w:r w:rsidRPr="00CF3ED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</w:t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D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F3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ED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1FA7ADBF" w14:textId="77777777" w:rsidR="006372D1" w:rsidRPr="00CF3EDB" w:rsidRDefault="006372D1" w:rsidP="0063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F3EDB">
              <w:rPr>
                <w:rFonts w:ascii="Times New Roman" w:hAnsi="Times New Roman"/>
                <w:sz w:val="24"/>
                <w:szCs w:val="24"/>
                <w:lang w:val="sr-Cyrl-RS"/>
              </w:rPr>
              <w:t>Рукавице</w:t>
            </w:r>
            <w:r w:rsidRPr="00CF3ED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</w:t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D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EC14AE1" w14:textId="77777777" w:rsidR="006372D1" w:rsidRPr="00CF3EDB" w:rsidRDefault="006372D1" w:rsidP="0063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F3EDB">
              <w:rPr>
                <w:rFonts w:ascii="Times New Roman" w:hAnsi="Times New Roman"/>
                <w:sz w:val="24"/>
                <w:szCs w:val="24"/>
                <w:lang w:val="sr-Cyrl-RS"/>
              </w:rPr>
              <w:t>Крагна</w:t>
            </w:r>
            <w:r w:rsidRPr="00CF3ED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</w:t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D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862996A" w14:textId="77777777" w:rsidR="006372D1" w:rsidRPr="00CF3EDB" w:rsidRDefault="006372D1" w:rsidP="0063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F3EDB">
              <w:rPr>
                <w:rFonts w:ascii="Times New Roman" w:hAnsi="Times New Roman"/>
                <w:sz w:val="24"/>
                <w:szCs w:val="24"/>
                <w:lang w:val="sr-Cyrl-RS"/>
              </w:rPr>
              <w:t>Наочаре</w:t>
            </w:r>
            <w:r w:rsidRPr="00CF3ED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</w:t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D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9A46520" w14:textId="77777777" w:rsidR="006372D1" w:rsidRPr="00CF3EDB" w:rsidRDefault="006372D1" w:rsidP="0063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F3EDB">
              <w:rPr>
                <w:rFonts w:ascii="Times New Roman" w:hAnsi="Times New Roman"/>
                <w:sz w:val="24"/>
                <w:szCs w:val="24"/>
                <w:lang w:val="sr-Cyrl-RS"/>
              </w:rPr>
              <w:t>Паравани</w:t>
            </w:r>
            <w:r w:rsidRPr="00CF3ED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</w:t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D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2C872DD" w14:textId="77777777" w:rsidR="006372D1" w:rsidRPr="00CF3EDB" w:rsidRDefault="006372D1" w:rsidP="0063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F3EDB">
              <w:rPr>
                <w:rFonts w:ascii="Times New Roman" w:hAnsi="Times New Roman"/>
                <w:sz w:val="24"/>
                <w:szCs w:val="24"/>
                <w:lang w:val="sr-Cyrl-RS"/>
              </w:rPr>
              <w:t>Манипулатори</w:t>
            </w:r>
            <w:r w:rsidRPr="00CF3ED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D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111D726" w14:textId="2EEB53E4" w:rsidR="006372D1" w:rsidRDefault="006372D1" w:rsidP="006372D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F3ED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Остало </w:t>
            </w:r>
            <w:r w:rsidRPr="00CF3ED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</w:t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D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F3ED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7797A9" w14:textId="0F5876B9" w:rsidR="003F541E" w:rsidRPr="00081F3D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01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1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201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81F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01F37A" w14:textId="0B88E6EE" w:rsidR="003F541E" w:rsidRDefault="003F541E" w:rsidP="003F54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6372D1" w:rsidRPr="00BC09AC" w14:paraId="2D93EFEE" w14:textId="77777777" w:rsidTr="0084495B">
        <w:trPr>
          <w:trHeight w:val="15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7D630C" w14:textId="7822F097" w:rsidR="006372D1" w:rsidRPr="00BC09AC" w:rsidRDefault="006372D1" w:rsidP="006372D1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УПУТСТВА И ПРОЦЕДУРЕ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4D9BB4" w14:textId="00C049E2" w:rsidR="006372D1" w:rsidRDefault="006372D1" w:rsidP="006372D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5B01C9" w14:textId="6BDF04E4" w:rsidR="006372D1" w:rsidRDefault="006372D1" w:rsidP="006372D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605B1C" w14:textId="635EFBD6" w:rsidR="006372D1" w:rsidRDefault="006372D1" w:rsidP="006372D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</w:t>
            </w:r>
            <w:r w:rsidR="00357BE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апомена</w:t>
            </w:r>
          </w:p>
        </w:tc>
      </w:tr>
      <w:tr w:rsidR="00DB76D1" w:rsidRPr="00BC09AC" w14:paraId="3912A80E" w14:textId="77777777" w:rsidTr="0084495B">
        <w:trPr>
          <w:trHeight w:val="15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A15D" w14:textId="7DFB778D" w:rsidR="00DB76D1" w:rsidRDefault="00DB76D1" w:rsidP="00DB76D1">
            <w:pPr>
              <w:pStyle w:val="NoSpacing"/>
              <w:ind w:left="720" w:hanging="4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C20C30">
              <w:rPr>
                <w:rFonts w:ascii="Times New Roman" w:hAnsi="Times New Roman"/>
                <w:sz w:val="24"/>
                <w:szCs w:val="24"/>
                <w:lang w:val="ru-RU"/>
              </w:rPr>
              <w:t>Да ли је израђено Упутств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о </w:t>
            </w:r>
          </w:p>
          <w:p w14:paraId="045DD6FF" w14:textId="66D0148A" w:rsidR="00DB76D1" w:rsidRDefault="00DB76D1" w:rsidP="00DB76D1">
            <w:pPr>
              <w:pStyle w:val="NoSpacing"/>
              <w:ind w:left="720" w:hanging="47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C20C30">
              <w:rPr>
                <w:rFonts w:ascii="Times New Roman" w:hAnsi="Times New Roman"/>
                <w:sz w:val="24"/>
                <w:szCs w:val="24"/>
                <w:lang w:val="ru-RU"/>
              </w:rPr>
              <w:t>поступку у случају акцидента</w:t>
            </w:r>
            <w:r w:rsidRPr="00C20C3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F0D94DC" w14:textId="7789FF86" w:rsidR="00DB76D1" w:rsidRPr="00081F3D" w:rsidRDefault="00DB76D1" w:rsidP="00DB76D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01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1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201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81F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7147371" w14:textId="0BFF79B5" w:rsidR="00DB76D1" w:rsidRPr="00081F3D" w:rsidRDefault="00DB76D1" w:rsidP="00DB76D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01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1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201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81F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169DA6BF" w14:textId="4DF02598" w:rsidR="00DB76D1" w:rsidRDefault="00DB76D1" w:rsidP="00DB76D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81F3D" w:rsidRPr="00BC09AC" w14:paraId="1247D454" w14:textId="77777777" w:rsidTr="0084495B">
        <w:trPr>
          <w:trHeight w:val="15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F6E0" w14:textId="77777777" w:rsidR="00081F3D" w:rsidRDefault="00081F3D" w:rsidP="00081F3D">
            <w:pPr>
              <w:pStyle w:val="NoSpacing"/>
              <w:ind w:left="720" w:hanging="4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C20C30">
              <w:rPr>
                <w:rFonts w:ascii="Times New Roman" w:hAnsi="Times New Roman"/>
                <w:sz w:val="24"/>
                <w:szCs w:val="24"/>
                <w:lang w:val="ru-RU"/>
              </w:rPr>
              <w:t>Да ли су израђен</w:t>
            </w:r>
            <w:r w:rsidRPr="00C20C30">
              <w:rPr>
                <w:rFonts w:ascii="Times New Roman" w:hAnsi="Times New Roman"/>
                <w:sz w:val="24"/>
                <w:szCs w:val="24"/>
              </w:rPr>
              <w:t>a</w:t>
            </w:r>
            <w:r w:rsidRPr="00C20C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интерна Упутства </w:t>
            </w:r>
          </w:p>
          <w:p w14:paraId="656F8B26" w14:textId="58DB99C9" w:rsidR="00081F3D" w:rsidRDefault="00081F3D" w:rsidP="00081F3D">
            <w:pPr>
              <w:pStyle w:val="NoSpacing"/>
              <w:ind w:left="720" w:hanging="47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C20C30">
              <w:rPr>
                <w:rFonts w:ascii="Times New Roman" w:hAnsi="Times New Roman"/>
                <w:sz w:val="24"/>
                <w:szCs w:val="24"/>
                <w:lang w:val="ru-RU"/>
              </w:rPr>
              <w:t>и процедуре</w:t>
            </w:r>
            <w:r w:rsidRPr="00C20C3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33A1823" w14:textId="5CBE8B29" w:rsidR="00081F3D" w:rsidRDefault="00081F3D" w:rsidP="00081F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01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1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201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6BC9655" w14:textId="2EB0206E" w:rsidR="00081F3D" w:rsidRDefault="00081F3D" w:rsidP="00081F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201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1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201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6BE02DBE" w14:textId="10DF24CB" w:rsidR="00081F3D" w:rsidRDefault="00081F3D" w:rsidP="00081F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6372D1" w:rsidRPr="00BC09AC" w14:paraId="0C7B6934" w14:textId="77777777" w:rsidTr="0084495B">
        <w:trPr>
          <w:trHeight w:val="150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63C6B4" w14:textId="4D449ACD" w:rsidR="006372D1" w:rsidRPr="00BC09AC" w:rsidRDefault="003A5B71" w:rsidP="006372D1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СПРОВОЂЕЊЕ МЕРА РАДИЈАЦИОНЕ И НУКЛЕАРНЕ БЕЗБЕДНОСТИ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CAD2C3" w14:textId="0B106EBD" w:rsidR="006372D1" w:rsidRPr="00BC09AC" w:rsidRDefault="006372D1" w:rsidP="006372D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0467D8" w14:textId="7646B65D" w:rsidR="006372D1" w:rsidRPr="00BC09AC" w:rsidRDefault="006372D1" w:rsidP="006372D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09D9E" w14:textId="24813151" w:rsidR="006372D1" w:rsidRPr="00BC09AC" w:rsidRDefault="006372D1" w:rsidP="006372D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</w:t>
            </w:r>
            <w:r w:rsidR="00357BE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апомена</w:t>
            </w:r>
          </w:p>
        </w:tc>
      </w:tr>
      <w:tr w:rsidR="006372D1" w:rsidRPr="00BC09AC" w14:paraId="7CDE55ED" w14:textId="77777777" w:rsidTr="0084495B">
        <w:trPr>
          <w:trHeight w:val="897"/>
          <w:jc w:val="center"/>
        </w:trPr>
        <w:tc>
          <w:tcPr>
            <w:tcW w:w="2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A1296D1" w14:textId="33D80FE4" w:rsidR="006372D1" w:rsidRPr="00BC09AC" w:rsidRDefault="006372D1" w:rsidP="006372D1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 ли с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 обезбеђене и да ли се </w:t>
            </w:r>
            <w:r w:rsidR="009F512C">
              <w:rPr>
                <w:rFonts w:ascii="Times New Roman" w:hAnsi="Times New Roman"/>
                <w:sz w:val="24"/>
                <w:szCs w:val="24"/>
                <w:lang w:val="sr-Cyrl-RS"/>
              </w:rPr>
              <w:t>спроводе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мере физичко-техничке заштите и друге мере безбедности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8051F38" w14:textId="518162D8" w:rsidR="006372D1" w:rsidRPr="00BC09AC" w:rsidRDefault="006372D1" w:rsidP="006372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C99461E" w14:textId="77C67267" w:rsidR="006372D1" w:rsidRPr="00081F3D" w:rsidRDefault="006372D1" w:rsidP="006372D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5201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1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201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81F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да-</w:t>
            </w:r>
            <w:r w:rsidR="00A24BA3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5FF32A" w14:textId="0B55EA6F" w:rsidR="006372D1" w:rsidRPr="00081F3D" w:rsidRDefault="006372D1" w:rsidP="00637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5201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1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201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81F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не-0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65C2CA78" w14:textId="0B4DBCDB" w:rsidR="006372D1" w:rsidRPr="00BC09AC" w:rsidRDefault="006372D1" w:rsidP="006372D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A77C64" w14:textId="77777777" w:rsidR="00BB7160" w:rsidRPr="00BC09AC" w:rsidRDefault="00BB7160" w:rsidP="00BB7160">
      <w:pPr>
        <w:pStyle w:val="NoSpacing"/>
        <w:rPr>
          <w:lang w:val="sr-Latn-RS"/>
        </w:rPr>
      </w:pPr>
    </w:p>
    <w:p w14:paraId="7DA7004C" w14:textId="77777777" w:rsidR="00375DA5" w:rsidRDefault="00375DA5" w:rsidP="00B3423D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</w:p>
    <w:p w14:paraId="09661DC3" w14:textId="214C0D4D" w:rsidR="00B3423D" w:rsidRPr="00B3423D" w:rsidRDefault="00B3423D" w:rsidP="00B3423D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  <w:r w:rsidRPr="00B3423D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Могући укупан број бодова:   </w:t>
      </w:r>
      <w:r w:rsidR="00A432D6">
        <w:rPr>
          <w:rFonts w:ascii="Times New Roman" w:hAnsi="Times New Roman"/>
          <w:b/>
          <w:w w:val="90"/>
          <w:sz w:val="24"/>
          <w:szCs w:val="24"/>
          <w:lang w:val="sr-Cyrl-RS"/>
        </w:rPr>
        <w:t>168</w:t>
      </w:r>
      <w:r w:rsidRPr="00B3423D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 (100%)</w:t>
      </w:r>
    </w:p>
    <w:p w14:paraId="62E8A89B" w14:textId="6CD6D963" w:rsidR="003B03E1" w:rsidRDefault="00B3423D" w:rsidP="00B3423D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  <w:r w:rsidRPr="00B3423D">
        <w:rPr>
          <w:rFonts w:ascii="Times New Roman" w:hAnsi="Times New Roman"/>
          <w:b/>
          <w:w w:val="90"/>
          <w:sz w:val="24"/>
          <w:szCs w:val="24"/>
          <w:lang w:val="sr-Cyrl-RS"/>
        </w:rPr>
        <w:t>Инспекцијским надзором утврђени број бодова:</w:t>
      </w:r>
      <w:r w:rsidR="00375DA5" w:rsidRPr="00375DA5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</w:t>
      </w:r>
      <w:r w:rsidR="00375DA5">
        <w:rPr>
          <w:rFonts w:ascii="Times New Roman" w:hAnsi="Times New Roman"/>
          <w:b/>
          <w:w w:val="90"/>
          <w:sz w:val="24"/>
          <w:szCs w:val="24"/>
          <w:lang w:val="sr-Cyrl-RS"/>
        </w:rPr>
        <w:t>______</w:t>
      </w:r>
      <w:r w:rsidR="00375DA5"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 </w:t>
      </w:r>
      <w:r w:rsidR="00375DA5">
        <w:rPr>
          <w:rFonts w:ascii="Times New Roman" w:hAnsi="Times New Roman"/>
          <w:b/>
          <w:w w:val="90"/>
          <w:sz w:val="24"/>
          <w:szCs w:val="24"/>
          <w:lang w:val="sr-Cyrl-RS"/>
        </w:rPr>
        <w:t>од укупних______</w:t>
      </w:r>
      <w:r w:rsidR="00375DA5"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   ( </w:t>
      </w:r>
      <w:r w:rsidR="00375DA5">
        <w:rPr>
          <w:rFonts w:ascii="Times New Roman" w:hAnsi="Times New Roman"/>
          <w:b/>
          <w:w w:val="90"/>
          <w:sz w:val="24"/>
          <w:szCs w:val="24"/>
          <w:lang w:val="sr-Cyrl-RS"/>
        </w:rPr>
        <w:t>______</w:t>
      </w:r>
      <w:r w:rsidR="00375DA5"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%)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702"/>
        <w:gridCol w:w="1690"/>
        <w:gridCol w:w="1373"/>
        <w:gridCol w:w="1307"/>
        <w:gridCol w:w="1485"/>
      </w:tblGrid>
      <w:tr w:rsidR="003B03E1" w:rsidRPr="00D37110" w14:paraId="41DFB450" w14:textId="77777777" w:rsidTr="00A87862">
        <w:trPr>
          <w:trHeight w:val="328"/>
          <w:jc w:val="center"/>
        </w:trPr>
        <w:tc>
          <w:tcPr>
            <w:tcW w:w="959" w:type="pct"/>
            <w:shd w:val="clear" w:color="auto" w:fill="auto"/>
          </w:tcPr>
          <w:p w14:paraId="12992225" w14:textId="77777777" w:rsidR="003B03E1" w:rsidRPr="00D37110" w:rsidRDefault="003B03E1" w:rsidP="00A8786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910" w:type="pct"/>
            <w:shd w:val="clear" w:color="auto" w:fill="auto"/>
          </w:tcPr>
          <w:p w14:paraId="17BFA522" w14:textId="77777777" w:rsidR="003B03E1" w:rsidRPr="00D37110" w:rsidRDefault="003B03E1" w:rsidP="00A8786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904" w:type="pct"/>
            <w:shd w:val="clear" w:color="auto" w:fill="auto"/>
          </w:tcPr>
          <w:p w14:paraId="2E2ECBF7" w14:textId="77777777" w:rsidR="003B03E1" w:rsidRPr="00D37110" w:rsidRDefault="003B03E1" w:rsidP="00A8786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734" w:type="pct"/>
            <w:shd w:val="clear" w:color="auto" w:fill="auto"/>
          </w:tcPr>
          <w:p w14:paraId="54538890" w14:textId="77777777" w:rsidR="003B03E1" w:rsidRPr="00D37110" w:rsidRDefault="003B03E1" w:rsidP="00A8786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699" w:type="pct"/>
            <w:shd w:val="clear" w:color="auto" w:fill="auto"/>
          </w:tcPr>
          <w:p w14:paraId="23AAE13E" w14:textId="77777777" w:rsidR="003B03E1" w:rsidRPr="00D37110" w:rsidRDefault="003B03E1" w:rsidP="00A8786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794" w:type="pct"/>
            <w:shd w:val="clear" w:color="auto" w:fill="auto"/>
          </w:tcPr>
          <w:p w14:paraId="6D8FD4B2" w14:textId="77777777" w:rsidR="003B03E1" w:rsidRPr="00D37110" w:rsidRDefault="003B03E1" w:rsidP="00A8786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3B03E1" w:rsidRPr="00D37110" w14:paraId="3DC6E41B" w14:textId="77777777" w:rsidTr="00A87862">
        <w:trPr>
          <w:trHeight w:val="328"/>
          <w:jc w:val="center"/>
        </w:trPr>
        <w:tc>
          <w:tcPr>
            <w:tcW w:w="959" w:type="pct"/>
            <w:shd w:val="clear" w:color="auto" w:fill="auto"/>
          </w:tcPr>
          <w:p w14:paraId="3E154072" w14:textId="608DCCC2" w:rsidR="003B03E1" w:rsidRPr="00D37110" w:rsidRDefault="00FC18C4" w:rsidP="00A8786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Постотак потврдних одговора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910" w:type="pct"/>
            <w:shd w:val="clear" w:color="auto" w:fill="auto"/>
          </w:tcPr>
          <w:p w14:paraId="50563805" w14:textId="77777777" w:rsidR="003B03E1" w:rsidRPr="00D37110" w:rsidRDefault="003B03E1" w:rsidP="00A8786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95 -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904" w:type="pct"/>
            <w:shd w:val="clear" w:color="auto" w:fill="auto"/>
          </w:tcPr>
          <w:p w14:paraId="16AFF328" w14:textId="77777777" w:rsidR="003B03E1" w:rsidRPr="00D37110" w:rsidRDefault="003B03E1" w:rsidP="00A8786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5 -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9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34" w:type="pct"/>
            <w:shd w:val="clear" w:color="auto" w:fill="auto"/>
          </w:tcPr>
          <w:p w14:paraId="7710091D" w14:textId="77777777" w:rsidR="003B03E1" w:rsidRPr="00D37110" w:rsidRDefault="003B03E1" w:rsidP="00A8786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75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- 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99" w:type="pct"/>
            <w:shd w:val="clear" w:color="auto" w:fill="auto"/>
          </w:tcPr>
          <w:p w14:paraId="3D3A9798" w14:textId="77777777" w:rsidR="003B03E1" w:rsidRPr="00D37110" w:rsidRDefault="003B03E1" w:rsidP="00A8786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6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- 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94" w:type="pct"/>
            <w:shd w:val="clear" w:color="auto" w:fill="auto"/>
          </w:tcPr>
          <w:p w14:paraId="0BD67804" w14:textId="77777777" w:rsidR="003B03E1" w:rsidRPr="00D37110" w:rsidRDefault="003B03E1" w:rsidP="00A8786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&lt;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60</w:t>
            </w:r>
          </w:p>
        </w:tc>
      </w:tr>
    </w:tbl>
    <w:p w14:paraId="1229B18F" w14:textId="77777777" w:rsidR="003B03E1" w:rsidRDefault="003B03E1" w:rsidP="003B03E1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403"/>
        <w:gridCol w:w="4941"/>
      </w:tblGrid>
      <w:tr w:rsidR="003B03E1" w:rsidRPr="00D37110" w14:paraId="7609AE53" w14:textId="77777777" w:rsidTr="00A87862">
        <w:trPr>
          <w:trHeight w:val="1384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8D74F1" w14:textId="77777777" w:rsidR="003B03E1" w:rsidRPr="00D37110" w:rsidRDefault="003B03E1" w:rsidP="00A8786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CC3205" w14:textId="77777777" w:rsidR="003B03E1" w:rsidRPr="00D37110" w:rsidRDefault="003B03E1" w:rsidP="00A87862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>Незнатан</w:t>
            </w:r>
          </w:p>
          <w:p w14:paraId="31A7B5F2" w14:textId="77777777" w:rsidR="003B03E1" w:rsidRPr="00D37110" w:rsidRDefault="003B03E1" w:rsidP="00A87862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>Низак</w:t>
            </w:r>
          </w:p>
          <w:p w14:paraId="09FBCD60" w14:textId="77777777" w:rsidR="003B03E1" w:rsidRPr="00D37110" w:rsidRDefault="003B03E1" w:rsidP="00A87862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Средњи</w:t>
            </w:r>
          </w:p>
          <w:p w14:paraId="1C0281CB" w14:textId="77777777" w:rsidR="003B03E1" w:rsidRPr="00D37110" w:rsidRDefault="003B03E1" w:rsidP="00A87862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Висок</w:t>
            </w:r>
          </w:p>
          <w:p w14:paraId="2739F8C7" w14:textId="77777777" w:rsidR="003B03E1" w:rsidRPr="00D37110" w:rsidRDefault="003B03E1" w:rsidP="00A87862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7A70">
              <w:rPr>
                <w:rFonts w:ascii="Times New Roman" w:hAnsi="Times New Roman"/>
                <w:sz w:val="24"/>
                <w:szCs w:val="24"/>
              </w:rPr>
            </w:r>
            <w:r w:rsidR="00C97A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Критичан</w:t>
            </w:r>
          </w:p>
        </w:tc>
      </w:tr>
    </w:tbl>
    <w:p w14:paraId="70521923" w14:textId="3E91E68D" w:rsidR="00BB7160" w:rsidRDefault="00BB7160" w:rsidP="00BB7160">
      <w:pPr>
        <w:pStyle w:val="NoSpacing"/>
        <w:rPr>
          <w:lang w:val="sr-Cyrl-RS"/>
        </w:rPr>
      </w:pPr>
    </w:p>
    <w:p w14:paraId="18AB4001" w14:textId="77777777" w:rsidR="003B03E1" w:rsidRPr="00BC09AC" w:rsidRDefault="003B03E1" w:rsidP="00BB7160">
      <w:pPr>
        <w:pStyle w:val="NoSpacing"/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3297"/>
        <w:gridCol w:w="3284"/>
      </w:tblGrid>
      <w:tr w:rsidR="00BB7160" w:rsidRPr="00BC09AC" w14:paraId="5346643F" w14:textId="77777777" w:rsidTr="003D4FBE">
        <w:trPr>
          <w:trHeight w:val="809"/>
        </w:trPr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4589" w14:textId="77777777" w:rsidR="00BB7160" w:rsidRPr="00BC09AC" w:rsidRDefault="00BB7160" w:rsidP="003D4FB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рисутно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48F4" w14:textId="77777777" w:rsidR="00BB7160" w:rsidRPr="00BC09AC" w:rsidRDefault="00BB7160" w:rsidP="003D4FB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Инспектор</w:t>
            </w:r>
            <w:proofErr w:type="spellEnd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B7160" w:rsidRPr="00BC09AC" w14:paraId="1D1A4F73" w14:textId="77777777" w:rsidTr="003D4FBE"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A26" w14:textId="77777777" w:rsidR="00BB7160" w:rsidRPr="00BC09AC" w:rsidRDefault="00BB7160" w:rsidP="003D4F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Име</w:t>
            </w:r>
            <w:proofErr w:type="spellEnd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 и </w:t>
            </w: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презиме</w:t>
            </w:r>
            <w:proofErr w:type="spellEnd"/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7E9" w14:textId="77777777" w:rsidR="00BB7160" w:rsidRPr="00BC09AC" w:rsidRDefault="00BB7160" w:rsidP="003D4F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Радно</w:t>
            </w:r>
            <w:proofErr w:type="spellEnd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2E6" w14:textId="77777777" w:rsidR="00BB7160" w:rsidRPr="00BC09AC" w:rsidRDefault="00BB7160" w:rsidP="003D4F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Име</w:t>
            </w:r>
            <w:proofErr w:type="spellEnd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 и </w:t>
            </w: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BB7160" w:rsidRPr="00BC09AC" w14:paraId="5C56118E" w14:textId="77777777" w:rsidTr="003D4FBE"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39B" w14:textId="77777777" w:rsidR="00BB7160" w:rsidRPr="00BC09AC" w:rsidRDefault="00BB7160" w:rsidP="003D4FB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26F6" w14:textId="77777777" w:rsidR="00BB7160" w:rsidRPr="00BC09AC" w:rsidRDefault="00BB7160" w:rsidP="003D4FB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60F0" w14:textId="77777777" w:rsidR="00BB7160" w:rsidRPr="00BC09AC" w:rsidRDefault="00BB7160" w:rsidP="003D4F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  <w:p w14:paraId="72E1D284" w14:textId="77777777" w:rsidR="00BB7160" w:rsidRPr="00BC09AC" w:rsidRDefault="00BB7160" w:rsidP="003D4F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BB7160" w:rsidRPr="00BC09AC" w14:paraId="4277E707" w14:textId="77777777" w:rsidTr="003D4FBE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B4F" w14:textId="77777777" w:rsidR="00BB7160" w:rsidRPr="00BC09AC" w:rsidRDefault="00BB7160" w:rsidP="003D4F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Датум</w:t>
            </w:r>
            <w:proofErr w:type="spellEnd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:</w:t>
            </w:r>
          </w:p>
        </w:tc>
      </w:tr>
    </w:tbl>
    <w:p w14:paraId="0CE6BECE" w14:textId="77777777" w:rsidR="00BB7160" w:rsidRPr="00BC09AC" w:rsidRDefault="00BB7160" w:rsidP="00BB7160">
      <w:pPr>
        <w:rPr>
          <w:rFonts w:ascii="Times New Roman" w:hAnsi="Times New Roman"/>
          <w:sz w:val="24"/>
          <w:szCs w:val="24"/>
        </w:rPr>
      </w:pPr>
    </w:p>
    <w:p w14:paraId="0B328E5A" w14:textId="77777777" w:rsidR="00BB7160" w:rsidRDefault="00BB7160"/>
    <w:sectPr w:rsidR="00BB716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5D8C0" w14:textId="77777777" w:rsidR="00C97A70" w:rsidRDefault="00C97A70" w:rsidP="00352705">
      <w:pPr>
        <w:spacing w:after="0" w:line="240" w:lineRule="auto"/>
      </w:pPr>
      <w:r>
        <w:separator/>
      </w:r>
    </w:p>
  </w:endnote>
  <w:endnote w:type="continuationSeparator" w:id="0">
    <w:p w14:paraId="159878C4" w14:textId="77777777" w:rsidR="00C97A70" w:rsidRDefault="00C97A70" w:rsidP="0035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F84B1" w14:textId="77777777" w:rsidR="00CC31BB" w:rsidRDefault="00CC31BB" w:rsidP="003B1A04">
    <w:pPr>
      <w:pStyle w:val="Footer"/>
      <w:spacing w:line="144" w:lineRule="auto"/>
      <w:jc w:val="center"/>
      <w:rPr>
        <w:rFonts w:eastAsiaTheme="minorEastAsia" w:cs="Calibri"/>
        <w:noProof/>
        <w:color w:val="808080" w:themeColor="background1" w:themeShade="80"/>
        <w:spacing w:val="-11"/>
        <w:sz w:val="16"/>
        <w:szCs w:val="16"/>
      </w:rPr>
    </w:pPr>
  </w:p>
  <w:p w14:paraId="20128405" w14:textId="77777777" w:rsidR="00CC31BB" w:rsidRDefault="00CC31BB" w:rsidP="003B1A04">
    <w:pPr>
      <w:pStyle w:val="Footer"/>
      <w:spacing w:line="144" w:lineRule="auto"/>
      <w:jc w:val="center"/>
      <w:rPr>
        <w:rFonts w:eastAsiaTheme="minorEastAsia" w:cs="Calibri"/>
        <w:noProof/>
        <w:color w:val="808080" w:themeColor="background1" w:themeShade="80"/>
        <w:spacing w:val="-11"/>
        <w:sz w:val="16"/>
        <w:szCs w:val="16"/>
      </w:rPr>
    </w:pPr>
    <w:r>
      <w:rPr>
        <w:rFonts w:eastAsiaTheme="minorEastAsia" w:cs="Calibri"/>
        <w:noProof/>
        <w:color w:val="808080" w:themeColor="background1" w:themeShade="80"/>
        <w:spacing w:val="-11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0BF647" wp14:editId="5CF3FE19">
              <wp:simplePos x="0" y="0"/>
              <wp:positionH relativeFrom="margin">
                <wp:align>center</wp:align>
              </wp:positionH>
              <wp:positionV relativeFrom="paragraph">
                <wp:posOffset>92710</wp:posOffset>
              </wp:positionV>
              <wp:extent cx="6057900" cy="0"/>
              <wp:effectExtent l="0" t="0" r="1905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626A98" id="Straight Connector 14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" strokecolor="#a5a5a5 [2092]" strokeweight="1.5pt">
              <v:stroke joinstyle="miter"/>
              <w10:wrap anchorx="margin"/>
            </v:line>
          </w:pict>
        </mc:Fallback>
      </mc:AlternateContent>
    </w:r>
  </w:p>
  <w:p w14:paraId="015F8844" w14:textId="77777777" w:rsidR="00CC31BB" w:rsidRDefault="00CC31BB" w:rsidP="003B1A04">
    <w:pPr>
      <w:pStyle w:val="Footer"/>
      <w:spacing w:line="144" w:lineRule="auto"/>
      <w:jc w:val="center"/>
      <w:rPr>
        <w:rFonts w:eastAsiaTheme="minorEastAsia" w:cs="Calibri"/>
        <w:color w:val="808080" w:themeColor="background1" w:themeShade="80"/>
        <w:spacing w:val="-11"/>
        <w:sz w:val="16"/>
        <w:szCs w:val="16"/>
      </w:rPr>
    </w:pPr>
  </w:p>
  <w:p w14:paraId="48FB4104" w14:textId="77777777" w:rsidR="00CC31BB" w:rsidRDefault="00CC31BB" w:rsidP="003B1A04">
    <w:pPr>
      <w:pStyle w:val="Footer"/>
      <w:spacing w:line="192" w:lineRule="auto"/>
      <w:jc w:val="center"/>
      <w:rPr>
        <w:rFonts w:cs="Calibri"/>
        <w:color w:val="808080" w:themeColor="background1" w:themeShade="80"/>
        <w:spacing w:val="-12"/>
        <w:sz w:val="16"/>
        <w:szCs w:val="16"/>
      </w:rPr>
    </w:pP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Масарикова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 5, XV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спрат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, 11000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Београд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,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Република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Србија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 ∙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тел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: +381 11 3061 </w:t>
    </w:r>
    <w:r>
      <w:rPr>
        <w:rFonts w:cs="Calibri"/>
        <w:color w:val="808080" w:themeColor="background1" w:themeShade="80"/>
        <w:spacing w:val="-12"/>
        <w:sz w:val="16"/>
        <w:szCs w:val="16"/>
      </w:rPr>
      <w:t>48</w:t>
    </w:r>
    <w:r w:rsidRPr="00416A87">
      <w:rPr>
        <w:rFonts w:cs="Calibri"/>
        <w:color w:val="808080" w:themeColor="background1" w:themeShade="80"/>
        <w:spacing w:val="-12"/>
        <w:sz w:val="16"/>
        <w:szCs w:val="16"/>
      </w:rPr>
      <w:t>9</w:t>
    </w:r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 ·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факс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: +381 11 3061 552 · е-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пошта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: </w:t>
    </w:r>
    <w:r w:rsidRPr="00416A87">
      <w:rPr>
        <w:rFonts w:cs="Calibri"/>
        <w:color w:val="808080" w:themeColor="background1" w:themeShade="80"/>
        <w:spacing w:val="-12"/>
        <w:sz w:val="16"/>
        <w:szCs w:val="16"/>
      </w:rPr>
      <w:t>in</w:t>
    </w:r>
    <w:r>
      <w:rPr>
        <w:rFonts w:cs="Calibri"/>
        <w:color w:val="808080" w:themeColor="background1" w:themeShade="80"/>
        <w:spacing w:val="-12"/>
        <w:sz w:val="16"/>
        <w:szCs w:val="16"/>
      </w:rPr>
      <w:t>fo</w:t>
    </w:r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@srbatom.gov.rs · </w:t>
    </w:r>
    <w:hyperlink r:id="rId1" w:history="1">
      <w:r w:rsidRPr="0055536C">
        <w:rPr>
          <w:rStyle w:val="Hyperlink"/>
          <w:rFonts w:eastAsiaTheme="minorEastAsia" w:cs="Calibri"/>
          <w:color w:val="808080" w:themeColor="background1" w:themeShade="80"/>
          <w:spacing w:val="-12"/>
          <w:sz w:val="16"/>
          <w:szCs w:val="16"/>
          <w:u w:val="none"/>
        </w:rPr>
        <w:t>www.srbatom.gov.rs</w:t>
      </w:r>
    </w:hyperlink>
  </w:p>
  <w:p w14:paraId="69FA05A7" w14:textId="77777777" w:rsidR="00CC31BB" w:rsidRDefault="00CC31BB" w:rsidP="003B1A04">
    <w:pPr>
      <w:pStyle w:val="Footer"/>
      <w:spacing w:line="192" w:lineRule="auto"/>
      <w:jc w:val="center"/>
      <w:rPr>
        <w:rFonts w:cs="Calibri"/>
        <w:color w:val="808080" w:themeColor="background1" w:themeShade="80"/>
        <w:spacing w:val="-12"/>
        <w:sz w:val="16"/>
        <w:szCs w:val="16"/>
      </w:rPr>
    </w:pPr>
    <w:r>
      <w:rPr>
        <w:rFonts w:cs="Calibri"/>
        <w:noProof/>
        <w:color w:val="808080" w:themeColor="background1" w:themeShade="80"/>
        <w:spacing w:val="-12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67EC09" wp14:editId="08D6DEC7">
              <wp:simplePos x="0" y="0"/>
              <wp:positionH relativeFrom="margin">
                <wp:align>center</wp:align>
              </wp:positionH>
              <wp:positionV relativeFrom="paragraph">
                <wp:posOffset>53975</wp:posOffset>
              </wp:positionV>
              <wp:extent cx="5915025" cy="0"/>
              <wp:effectExtent l="0" t="0" r="2857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B04F1C" id="Straight Connector 13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25pt" to="465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" strokecolor="#a5a5a5 [3206]" strokeweight="1pt">
              <v:stroke joinstyle="miter"/>
              <w10:wrap anchorx="margin"/>
            </v:line>
          </w:pict>
        </mc:Fallback>
      </mc:AlternateContent>
    </w:r>
  </w:p>
  <w:p w14:paraId="37B7BCBF" w14:textId="77777777" w:rsidR="00CC31BB" w:rsidRDefault="00CC31BB" w:rsidP="003B1A04">
    <w:pPr>
      <w:pStyle w:val="Footer"/>
      <w:spacing w:line="192" w:lineRule="auto"/>
      <w:jc w:val="center"/>
      <w:rPr>
        <w:rFonts w:cs="Calibri"/>
        <w:spacing w:val="-11"/>
      </w:rPr>
    </w:pPr>
    <w:proofErr w:type="spellStart"/>
    <w:r>
      <w:rPr>
        <w:rFonts w:eastAsiaTheme="minorEastAsia" w:cs="Calibri"/>
        <w:color w:val="808080" w:themeColor="background1" w:themeShade="80"/>
        <w:spacing w:val="-11"/>
        <w:sz w:val="16"/>
        <w:szCs w:val="16"/>
      </w:rPr>
      <w:t>Masarikova</w:t>
    </w:r>
    <w:proofErr w:type="spellEnd"/>
    <w:r>
      <w:rPr>
        <w:rFonts w:eastAsiaTheme="minorEastAsia" w:cs="Calibri"/>
        <w:color w:val="808080" w:themeColor="background1" w:themeShade="80"/>
        <w:spacing w:val="-11"/>
        <w:sz w:val="16"/>
        <w:szCs w:val="16"/>
      </w:rPr>
      <w:t xml:space="preserve"> 5, Floor 15, 11000 Belgrade, Republic of Serbia · phone: +381 11 3061 489 · fax: +381 11 3061 552 · е-mail: i</w:t>
    </w:r>
    <w:r>
      <w:rPr>
        <w:rFonts w:cs="Calibri"/>
        <w:color w:val="808080" w:themeColor="background1" w:themeShade="80"/>
        <w:spacing w:val="-11"/>
        <w:sz w:val="16"/>
        <w:szCs w:val="16"/>
      </w:rPr>
      <w:t>nfo</w:t>
    </w:r>
    <w:r>
      <w:rPr>
        <w:rFonts w:eastAsiaTheme="minorEastAsia" w:cs="Calibri"/>
        <w:color w:val="808080" w:themeColor="background1" w:themeShade="80"/>
        <w:spacing w:val="-11"/>
        <w:sz w:val="16"/>
        <w:szCs w:val="16"/>
      </w:rPr>
      <w:t>@srbatom.gov.rs · www.srbatom.gov.rs</w:t>
    </w:r>
  </w:p>
  <w:p w14:paraId="1ED0C680" w14:textId="77777777" w:rsidR="00CC31BB" w:rsidRDefault="00CC3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A7C59" w14:textId="77777777" w:rsidR="00C97A70" w:rsidRDefault="00C97A70" w:rsidP="00352705">
      <w:pPr>
        <w:spacing w:after="0" w:line="240" w:lineRule="auto"/>
      </w:pPr>
      <w:r>
        <w:separator/>
      </w:r>
    </w:p>
  </w:footnote>
  <w:footnote w:type="continuationSeparator" w:id="0">
    <w:p w14:paraId="24B08272" w14:textId="77777777" w:rsidR="00C97A70" w:rsidRDefault="00C97A70" w:rsidP="0035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0F883" w14:textId="77777777" w:rsidR="00CC31BB" w:rsidRPr="00440626" w:rsidRDefault="00CC31BB" w:rsidP="00352705">
    <w:pPr>
      <w:pStyle w:val="Header"/>
      <w:jc w:val="center"/>
      <w:rPr>
        <w:noProof/>
      </w:rPr>
    </w:pPr>
    <w:r>
      <w:rPr>
        <w:rFonts w:cs="Calibri"/>
        <w:b/>
        <w:bCs/>
        <w:noProof/>
        <w:color w:val="808080"/>
        <w:sz w:val="20"/>
        <w:szCs w:val="20"/>
        <w:lang w:val="en-GB" w:eastAsia="en-GB"/>
      </w:rPr>
      <w:drawing>
        <wp:anchor distT="0" distB="0" distL="114300" distR="114300" simplePos="0" relativeHeight="251661312" behindDoc="1" locked="0" layoutInCell="1" allowOverlap="1" wp14:anchorId="0935B92F" wp14:editId="6D0DF652">
          <wp:simplePos x="0" y="0"/>
          <wp:positionH relativeFrom="margin">
            <wp:align>center</wp:align>
          </wp:positionH>
          <wp:positionV relativeFrom="page">
            <wp:posOffset>466725</wp:posOffset>
          </wp:positionV>
          <wp:extent cx="6711315" cy="1400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92"/>
                  <a:stretch>
                    <a:fillRect/>
                  </a:stretch>
                </pic:blipFill>
                <pic:spPr bwMode="auto">
                  <a:xfrm>
                    <a:off x="0" y="0"/>
                    <a:ext cx="671131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4AE">
      <w:rPr>
        <w:b/>
        <w:bCs/>
        <w:color w:val="808080"/>
        <w:lang w:val="sr-Cyrl-RS"/>
      </w:rPr>
      <w:t>РЕПУБЛИКА СРБИЈА</w:t>
    </w:r>
  </w:p>
  <w:p w14:paraId="3CCA75D5" w14:textId="77777777" w:rsidR="00CC31BB" w:rsidRPr="009364AE" w:rsidRDefault="00CC31BB" w:rsidP="00352705">
    <w:pPr>
      <w:pStyle w:val="Header"/>
      <w:spacing w:line="192" w:lineRule="auto"/>
      <w:jc w:val="center"/>
      <w:rPr>
        <w:rFonts w:cs="Calibri"/>
        <w:b/>
        <w:bCs/>
        <w:color w:val="808080"/>
        <w:sz w:val="20"/>
        <w:szCs w:val="20"/>
        <w:lang w:val="sr-Cyrl-RS"/>
      </w:rPr>
    </w:pPr>
    <w:r w:rsidRPr="009364AE">
      <w:rPr>
        <w:rFonts w:cs="Calibri"/>
        <w:b/>
        <w:bCs/>
        <w:color w:val="808080"/>
        <w:sz w:val="20"/>
        <w:szCs w:val="20"/>
        <w:lang w:val="sr-Cyrl-RS"/>
      </w:rPr>
      <w:t>Директорат за радијациону и нуклеарну сигурност</w:t>
    </w:r>
  </w:p>
  <w:p w14:paraId="3E1747B8" w14:textId="77777777" w:rsidR="00CC31BB" w:rsidRPr="009364AE" w:rsidRDefault="00CC31BB" w:rsidP="00352705">
    <w:pPr>
      <w:pStyle w:val="Header"/>
      <w:spacing w:line="192" w:lineRule="auto"/>
      <w:jc w:val="center"/>
      <w:rPr>
        <w:rFonts w:cs="Calibri"/>
        <w:b/>
        <w:bCs/>
        <w:color w:val="808080"/>
        <w:sz w:val="20"/>
        <w:szCs w:val="20"/>
        <w:lang w:val="sr-Cyrl-RS"/>
      </w:rPr>
    </w:pPr>
    <w:r w:rsidRPr="009364AE">
      <w:rPr>
        <w:rFonts w:cs="Calibri"/>
        <w:b/>
        <w:bCs/>
        <w:color w:val="808080"/>
        <w:sz w:val="20"/>
        <w:szCs w:val="20"/>
        <w:lang w:val="sr-Cyrl-RS"/>
      </w:rPr>
      <w:t>и безбедност Србије</w:t>
    </w:r>
  </w:p>
  <w:p w14:paraId="1E27216E" w14:textId="77777777" w:rsidR="00CC31BB" w:rsidRPr="009364AE" w:rsidRDefault="00CC31BB" w:rsidP="00352705">
    <w:pPr>
      <w:pStyle w:val="Header"/>
      <w:spacing w:line="192" w:lineRule="auto"/>
      <w:jc w:val="center"/>
      <w:rPr>
        <w:rFonts w:cs="Calibri"/>
        <w:b/>
        <w:bCs/>
        <w:color w:val="808080"/>
        <w:sz w:val="20"/>
        <w:szCs w:val="20"/>
        <w:lang w:val="sr-Cyrl-RS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BAF951C" wp14:editId="29F82D9D">
              <wp:simplePos x="0" y="0"/>
              <wp:positionH relativeFrom="margin">
                <wp:align>center</wp:align>
              </wp:positionH>
              <wp:positionV relativeFrom="paragraph">
                <wp:posOffset>54609</wp:posOffset>
              </wp:positionV>
              <wp:extent cx="2886075" cy="0"/>
              <wp:effectExtent l="0" t="0" r="2857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60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CC0F5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4.3pt" to="227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" strokecolor="#a5a5a5" strokeweight="1pt">
              <v:stroke joinstyle="miter"/>
              <o:lock v:ext="edit" shapetype="f"/>
              <w10:wrap anchorx="margin"/>
            </v:line>
          </w:pict>
        </mc:Fallback>
      </mc:AlternateContent>
    </w:r>
  </w:p>
  <w:p w14:paraId="5E3A4CA8" w14:textId="77777777" w:rsidR="00CC31BB" w:rsidRPr="009364AE" w:rsidRDefault="00CC31BB" w:rsidP="00352705">
    <w:pPr>
      <w:pStyle w:val="Header"/>
      <w:spacing w:line="192" w:lineRule="auto"/>
      <w:jc w:val="center"/>
      <w:rPr>
        <w:b/>
        <w:bCs/>
        <w:color w:val="808080"/>
      </w:rPr>
    </w:pPr>
    <w:r w:rsidRPr="009364AE">
      <w:rPr>
        <w:b/>
        <w:bCs/>
        <w:color w:val="808080"/>
      </w:rPr>
      <w:t>REPUBLIC OF SERBIA</w:t>
    </w:r>
  </w:p>
  <w:p w14:paraId="7D9B9EBF" w14:textId="77777777" w:rsidR="00CC31BB" w:rsidRPr="009364AE" w:rsidRDefault="00CC31BB" w:rsidP="00352705">
    <w:pPr>
      <w:pStyle w:val="Header"/>
      <w:spacing w:line="192" w:lineRule="auto"/>
      <w:rPr>
        <w:b/>
        <w:bCs/>
        <w:color w:val="808080"/>
        <w:sz w:val="20"/>
        <w:szCs w:val="20"/>
      </w:rPr>
    </w:pPr>
    <w:r>
      <w:rPr>
        <w:b/>
        <w:bCs/>
        <w:color w:val="808080"/>
        <w:sz w:val="20"/>
        <w:szCs w:val="20"/>
      </w:rPr>
      <w:tab/>
    </w:r>
    <w:r w:rsidRPr="009364AE">
      <w:rPr>
        <w:b/>
        <w:bCs/>
        <w:color w:val="808080"/>
        <w:sz w:val="20"/>
        <w:szCs w:val="20"/>
      </w:rPr>
      <w:t>Serbian Radiation and Nuclear Safety</w:t>
    </w:r>
    <w:r>
      <w:rPr>
        <w:b/>
        <w:bCs/>
        <w:color w:val="808080"/>
        <w:sz w:val="20"/>
        <w:szCs w:val="20"/>
      </w:rPr>
      <w:tab/>
    </w:r>
  </w:p>
  <w:p w14:paraId="5625FDCC" w14:textId="77777777" w:rsidR="00CC31BB" w:rsidRPr="009364AE" w:rsidRDefault="00CC31BB" w:rsidP="00352705">
    <w:pPr>
      <w:pStyle w:val="Header"/>
      <w:spacing w:line="192" w:lineRule="auto"/>
      <w:jc w:val="center"/>
      <w:rPr>
        <w:b/>
        <w:bCs/>
        <w:color w:val="808080"/>
        <w:sz w:val="20"/>
        <w:szCs w:val="20"/>
      </w:rPr>
    </w:pPr>
    <w:r w:rsidRPr="009364AE">
      <w:rPr>
        <w:b/>
        <w:bCs/>
        <w:color w:val="808080"/>
        <w:sz w:val="20"/>
        <w:szCs w:val="20"/>
      </w:rPr>
      <w:t>and Security Directorate</w:t>
    </w:r>
  </w:p>
  <w:p w14:paraId="0A86510E" w14:textId="77777777" w:rsidR="00CC31BB" w:rsidRPr="009364AE" w:rsidRDefault="00CC31BB" w:rsidP="00352705">
    <w:pPr>
      <w:pStyle w:val="Header"/>
      <w:spacing w:line="192" w:lineRule="auto"/>
      <w:jc w:val="center"/>
      <w:rPr>
        <w:b/>
        <w:bCs/>
        <w:color w:val="808080"/>
        <w:sz w:val="20"/>
        <w:szCs w:val="20"/>
      </w:rPr>
    </w:pPr>
  </w:p>
  <w:p w14:paraId="5DE046AC" w14:textId="77777777" w:rsidR="00CC31BB" w:rsidRPr="009364AE" w:rsidRDefault="00CC31BB" w:rsidP="00352705">
    <w:pPr>
      <w:pStyle w:val="Header"/>
      <w:tabs>
        <w:tab w:val="center" w:pos="4932"/>
        <w:tab w:val="left" w:pos="7185"/>
      </w:tabs>
      <w:spacing w:line="192" w:lineRule="auto"/>
      <w:jc w:val="center"/>
      <w:rPr>
        <w:rFonts w:ascii="Candara" w:hAnsi="Candara" w:cs="Candara"/>
        <w:color w:val="1F3864"/>
        <w:lang w:val="sr-Cyrl-RS"/>
      </w:rPr>
    </w:pPr>
    <w:r w:rsidRPr="009364AE">
      <w:rPr>
        <w:rFonts w:ascii="Candara" w:hAnsi="Candara" w:cs="Candara"/>
        <w:color w:val="1F3864"/>
        <w:lang w:val="sr-Cyrl-RS"/>
      </w:rPr>
      <w:t>СРБАТОМ</w:t>
    </w:r>
  </w:p>
  <w:p w14:paraId="0004245B" w14:textId="77777777" w:rsidR="00CC31BB" w:rsidRPr="009364AE" w:rsidRDefault="00CC31BB" w:rsidP="00352705">
    <w:pPr>
      <w:pStyle w:val="Header"/>
      <w:spacing w:line="192" w:lineRule="auto"/>
      <w:jc w:val="center"/>
      <w:rPr>
        <w:rFonts w:cs="Calibri"/>
        <w:color w:val="808080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0FA9CBA" wp14:editId="195B6A5B">
              <wp:simplePos x="0" y="0"/>
              <wp:positionH relativeFrom="margin">
                <wp:align>center</wp:align>
              </wp:positionH>
              <wp:positionV relativeFrom="paragraph">
                <wp:posOffset>203834</wp:posOffset>
              </wp:positionV>
              <wp:extent cx="6492240" cy="0"/>
              <wp:effectExtent l="0" t="0" r="22860" b="1905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C9F8D"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16.05pt" to="511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" strokecolor="#a5a5a5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9364AE">
      <w:rPr>
        <w:rFonts w:cs="Calibri"/>
        <w:color w:val="808080"/>
        <w:lang w:val="sr-Cyrl-RS"/>
      </w:rPr>
      <w:t>ИНСПЕКЦИЈА</w:t>
    </w:r>
    <w:r w:rsidRPr="009364AE">
      <w:rPr>
        <w:rFonts w:ascii="Candara" w:hAnsi="Candara" w:cs="Candara"/>
        <w:color w:val="808080"/>
      </w:rPr>
      <w:t xml:space="preserve">                   SRBATOM                      </w:t>
    </w:r>
    <w:r w:rsidRPr="009364AE">
      <w:rPr>
        <w:rFonts w:cs="Calibri"/>
        <w:color w:val="808080"/>
      </w:rPr>
      <w:t>INSPECTION</w:t>
    </w:r>
  </w:p>
  <w:p w14:paraId="39F371CE" w14:textId="77777777" w:rsidR="00CC31BB" w:rsidRDefault="00CC3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F7802"/>
    <w:multiLevelType w:val="hybridMultilevel"/>
    <w:tmpl w:val="FDDC8B22"/>
    <w:lvl w:ilvl="0" w:tplc="1416DE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71159D"/>
    <w:multiLevelType w:val="hybridMultilevel"/>
    <w:tmpl w:val="A2845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2D11"/>
    <w:multiLevelType w:val="hybridMultilevel"/>
    <w:tmpl w:val="2426153A"/>
    <w:lvl w:ilvl="0" w:tplc="5948782E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3905BE"/>
    <w:multiLevelType w:val="hybridMultilevel"/>
    <w:tmpl w:val="B83EB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364FB"/>
    <w:multiLevelType w:val="hybridMultilevel"/>
    <w:tmpl w:val="C9DA6A48"/>
    <w:lvl w:ilvl="0" w:tplc="FCF255EC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5" w15:restartNumberingAfterBreak="0">
    <w:nsid w:val="0A131E44"/>
    <w:multiLevelType w:val="hybridMultilevel"/>
    <w:tmpl w:val="D334F466"/>
    <w:lvl w:ilvl="0" w:tplc="3E7A3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D3BAF"/>
    <w:multiLevelType w:val="hybridMultilevel"/>
    <w:tmpl w:val="F8F2E0A4"/>
    <w:lvl w:ilvl="0" w:tplc="086423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87988"/>
    <w:multiLevelType w:val="hybridMultilevel"/>
    <w:tmpl w:val="30D014FA"/>
    <w:lvl w:ilvl="0" w:tplc="163AF09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22FBF"/>
    <w:multiLevelType w:val="hybridMultilevel"/>
    <w:tmpl w:val="962C7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565FE"/>
    <w:multiLevelType w:val="hybridMultilevel"/>
    <w:tmpl w:val="CB366BAA"/>
    <w:lvl w:ilvl="0" w:tplc="42E472DC">
      <w:start w:val="1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66565C"/>
    <w:multiLevelType w:val="hybridMultilevel"/>
    <w:tmpl w:val="109C934A"/>
    <w:lvl w:ilvl="0" w:tplc="1450B2A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D85B39"/>
    <w:multiLevelType w:val="hybridMultilevel"/>
    <w:tmpl w:val="38347930"/>
    <w:lvl w:ilvl="0" w:tplc="D748A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AB72DB"/>
    <w:multiLevelType w:val="hybridMultilevel"/>
    <w:tmpl w:val="D8D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E01"/>
    <w:multiLevelType w:val="hybridMultilevel"/>
    <w:tmpl w:val="45AC63DC"/>
    <w:lvl w:ilvl="0" w:tplc="3418EB08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2C045028"/>
    <w:multiLevelType w:val="hybridMultilevel"/>
    <w:tmpl w:val="5A54B080"/>
    <w:lvl w:ilvl="0" w:tplc="8C923A70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2CEF028A"/>
    <w:multiLevelType w:val="hybridMultilevel"/>
    <w:tmpl w:val="6930E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05843"/>
    <w:multiLevelType w:val="hybridMultilevel"/>
    <w:tmpl w:val="09541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D61E7"/>
    <w:multiLevelType w:val="hybridMultilevel"/>
    <w:tmpl w:val="55D4F91C"/>
    <w:lvl w:ilvl="0" w:tplc="47FC1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392BD8"/>
    <w:multiLevelType w:val="hybridMultilevel"/>
    <w:tmpl w:val="1E40D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83C55"/>
    <w:multiLevelType w:val="hybridMultilevel"/>
    <w:tmpl w:val="B63CC0F8"/>
    <w:lvl w:ilvl="0" w:tplc="B7B89244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13437E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D05CD"/>
    <w:multiLevelType w:val="hybridMultilevel"/>
    <w:tmpl w:val="8F62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04CE0"/>
    <w:multiLevelType w:val="hybridMultilevel"/>
    <w:tmpl w:val="401CD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F5CAA"/>
    <w:multiLevelType w:val="hybridMultilevel"/>
    <w:tmpl w:val="251AC4CC"/>
    <w:lvl w:ilvl="0" w:tplc="EADEC4AA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4" w15:restartNumberingAfterBreak="0">
    <w:nsid w:val="50796CCD"/>
    <w:multiLevelType w:val="hybridMultilevel"/>
    <w:tmpl w:val="53D222A4"/>
    <w:lvl w:ilvl="0" w:tplc="8586D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C4F37"/>
    <w:multiLevelType w:val="hybridMultilevel"/>
    <w:tmpl w:val="E96A4FEE"/>
    <w:lvl w:ilvl="0" w:tplc="A732A6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241A0019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447BEE"/>
    <w:multiLevelType w:val="hybridMultilevel"/>
    <w:tmpl w:val="43E8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34B5D"/>
    <w:multiLevelType w:val="hybridMultilevel"/>
    <w:tmpl w:val="02E45EEC"/>
    <w:lvl w:ilvl="0" w:tplc="35FC567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B2C78"/>
    <w:multiLevelType w:val="hybridMultilevel"/>
    <w:tmpl w:val="B3AC513C"/>
    <w:lvl w:ilvl="0" w:tplc="B2A865B2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EC1912"/>
    <w:multiLevelType w:val="hybridMultilevel"/>
    <w:tmpl w:val="E2FA2308"/>
    <w:lvl w:ilvl="0" w:tplc="4F780F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273CDD"/>
    <w:multiLevelType w:val="hybridMultilevel"/>
    <w:tmpl w:val="52F02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65B50"/>
    <w:multiLevelType w:val="hybridMultilevel"/>
    <w:tmpl w:val="BB22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05CBE"/>
    <w:multiLevelType w:val="hybridMultilevel"/>
    <w:tmpl w:val="F12E16B6"/>
    <w:lvl w:ilvl="0" w:tplc="9EF0063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BD4EBB"/>
    <w:multiLevelType w:val="hybridMultilevel"/>
    <w:tmpl w:val="A4CA780E"/>
    <w:lvl w:ilvl="0" w:tplc="71148CA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651741"/>
    <w:multiLevelType w:val="hybridMultilevel"/>
    <w:tmpl w:val="27E039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64ED"/>
    <w:multiLevelType w:val="hybridMultilevel"/>
    <w:tmpl w:val="6C56A6A6"/>
    <w:lvl w:ilvl="0" w:tplc="92A423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09B4631"/>
    <w:multiLevelType w:val="hybridMultilevel"/>
    <w:tmpl w:val="8D488A26"/>
    <w:lvl w:ilvl="0" w:tplc="D850174E">
      <w:start w:val="8"/>
      <w:numFmt w:val="bullet"/>
      <w:lvlText w:val=""/>
      <w:lvlJc w:val="left"/>
      <w:pPr>
        <w:ind w:left="1053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7" w15:restartNumberingAfterBreak="0">
    <w:nsid w:val="70A704AC"/>
    <w:multiLevelType w:val="hybridMultilevel"/>
    <w:tmpl w:val="8F62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33FE8"/>
    <w:multiLevelType w:val="hybridMultilevel"/>
    <w:tmpl w:val="A49A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87442"/>
    <w:multiLevelType w:val="hybridMultilevel"/>
    <w:tmpl w:val="4502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2047B"/>
    <w:multiLevelType w:val="hybridMultilevel"/>
    <w:tmpl w:val="F2403D36"/>
    <w:lvl w:ilvl="0" w:tplc="12B29FB8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1" w15:restartNumberingAfterBreak="0">
    <w:nsid w:val="791437A6"/>
    <w:multiLevelType w:val="hybridMultilevel"/>
    <w:tmpl w:val="1D44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21F2A"/>
    <w:multiLevelType w:val="hybridMultilevel"/>
    <w:tmpl w:val="A4A2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128FC"/>
    <w:multiLevelType w:val="hybridMultilevel"/>
    <w:tmpl w:val="15F84B2C"/>
    <w:lvl w:ilvl="0" w:tplc="172070D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7"/>
  </w:num>
  <w:num w:numId="5">
    <w:abstractNumId w:val="12"/>
  </w:num>
  <w:num w:numId="6">
    <w:abstractNumId w:val="31"/>
  </w:num>
  <w:num w:numId="7">
    <w:abstractNumId w:val="21"/>
  </w:num>
  <w:num w:numId="8">
    <w:abstractNumId w:val="28"/>
  </w:num>
  <w:num w:numId="9">
    <w:abstractNumId w:val="8"/>
  </w:num>
  <w:num w:numId="10">
    <w:abstractNumId w:val="4"/>
  </w:num>
  <w:num w:numId="11">
    <w:abstractNumId w:val="41"/>
  </w:num>
  <w:num w:numId="12">
    <w:abstractNumId w:val="15"/>
  </w:num>
  <w:num w:numId="13">
    <w:abstractNumId w:val="38"/>
  </w:num>
  <w:num w:numId="14">
    <w:abstractNumId w:val="22"/>
  </w:num>
  <w:num w:numId="15">
    <w:abstractNumId w:val="18"/>
  </w:num>
  <w:num w:numId="16">
    <w:abstractNumId w:val="16"/>
  </w:num>
  <w:num w:numId="17">
    <w:abstractNumId w:val="14"/>
  </w:num>
  <w:num w:numId="18">
    <w:abstractNumId w:val="1"/>
  </w:num>
  <w:num w:numId="19">
    <w:abstractNumId w:val="23"/>
  </w:num>
  <w:num w:numId="20">
    <w:abstractNumId w:val="40"/>
  </w:num>
  <w:num w:numId="21">
    <w:abstractNumId w:val="13"/>
  </w:num>
  <w:num w:numId="22">
    <w:abstractNumId w:val="42"/>
  </w:num>
  <w:num w:numId="23">
    <w:abstractNumId w:val="33"/>
  </w:num>
  <w:num w:numId="24">
    <w:abstractNumId w:val="25"/>
  </w:num>
  <w:num w:numId="25">
    <w:abstractNumId w:val="30"/>
  </w:num>
  <w:num w:numId="26">
    <w:abstractNumId w:val="39"/>
  </w:num>
  <w:num w:numId="27">
    <w:abstractNumId w:val="24"/>
  </w:num>
  <w:num w:numId="28">
    <w:abstractNumId w:val="17"/>
  </w:num>
  <w:num w:numId="29">
    <w:abstractNumId w:val="35"/>
  </w:num>
  <w:num w:numId="30">
    <w:abstractNumId w:val="10"/>
  </w:num>
  <w:num w:numId="31">
    <w:abstractNumId w:val="36"/>
  </w:num>
  <w:num w:numId="32">
    <w:abstractNumId w:val="32"/>
  </w:num>
  <w:num w:numId="33">
    <w:abstractNumId w:val="43"/>
  </w:num>
  <w:num w:numId="34">
    <w:abstractNumId w:val="5"/>
  </w:num>
  <w:num w:numId="35">
    <w:abstractNumId w:val="19"/>
  </w:num>
  <w:num w:numId="36">
    <w:abstractNumId w:val="9"/>
  </w:num>
  <w:num w:numId="37">
    <w:abstractNumId w:val="11"/>
  </w:num>
  <w:num w:numId="38">
    <w:abstractNumId w:val="29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37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05"/>
    <w:rsid w:val="00016057"/>
    <w:rsid w:val="0002659F"/>
    <w:rsid w:val="000365E8"/>
    <w:rsid w:val="00061723"/>
    <w:rsid w:val="00066D97"/>
    <w:rsid w:val="00073C4E"/>
    <w:rsid w:val="00081F3D"/>
    <w:rsid w:val="000E0425"/>
    <w:rsid w:val="000F689F"/>
    <w:rsid w:val="001029F7"/>
    <w:rsid w:val="00117CC1"/>
    <w:rsid w:val="0014093A"/>
    <w:rsid w:val="0016799D"/>
    <w:rsid w:val="00172454"/>
    <w:rsid w:val="001A429B"/>
    <w:rsid w:val="001A572F"/>
    <w:rsid w:val="001C27C6"/>
    <w:rsid w:val="001D0FDE"/>
    <w:rsid w:val="001F232E"/>
    <w:rsid w:val="0022284A"/>
    <w:rsid w:val="00241590"/>
    <w:rsid w:val="002777A9"/>
    <w:rsid w:val="002845EB"/>
    <w:rsid w:val="002B0AA2"/>
    <w:rsid w:val="002C2407"/>
    <w:rsid w:val="002C4205"/>
    <w:rsid w:val="002F7BBA"/>
    <w:rsid w:val="00347522"/>
    <w:rsid w:val="00352705"/>
    <w:rsid w:val="00357BEA"/>
    <w:rsid w:val="00375DA5"/>
    <w:rsid w:val="00383D85"/>
    <w:rsid w:val="00385F43"/>
    <w:rsid w:val="00386AA1"/>
    <w:rsid w:val="003A5B71"/>
    <w:rsid w:val="003B03E1"/>
    <w:rsid w:val="003B1A04"/>
    <w:rsid w:val="003C3F23"/>
    <w:rsid w:val="003D4FBE"/>
    <w:rsid w:val="003F541E"/>
    <w:rsid w:val="00406C8E"/>
    <w:rsid w:val="00451898"/>
    <w:rsid w:val="00451962"/>
    <w:rsid w:val="0046506C"/>
    <w:rsid w:val="00470508"/>
    <w:rsid w:val="00485E1A"/>
    <w:rsid w:val="004B6F63"/>
    <w:rsid w:val="004D7579"/>
    <w:rsid w:val="004E2B95"/>
    <w:rsid w:val="004F2DED"/>
    <w:rsid w:val="00502742"/>
    <w:rsid w:val="00542557"/>
    <w:rsid w:val="00551BE5"/>
    <w:rsid w:val="005A282A"/>
    <w:rsid w:val="005A41BB"/>
    <w:rsid w:val="005B7562"/>
    <w:rsid w:val="005D4C7B"/>
    <w:rsid w:val="00602DA3"/>
    <w:rsid w:val="0060441B"/>
    <w:rsid w:val="00620FFF"/>
    <w:rsid w:val="00630B76"/>
    <w:rsid w:val="006372D1"/>
    <w:rsid w:val="00677F95"/>
    <w:rsid w:val="006A768A"/>
    <w:rsid w:val="006B2BBD"/>
    <w:rsid w:val="006C3D55"/>
    <w:rsid w:val="006D78A1"/>
    <w:rsid w:val="006E340A"/>
    <w:rsid w:val="00724C93"/>
    <w:rsid w:val="00734512"/>
    <w:rsid w:val="00784BC3"/>
    <w:rsid w:val="007E26DF"/>
    <w:rsid w:val="007E39FD"/>
    <w:rsid w:val="0084495B"/>
    <w:rsid w:val="00856792"/>
    <w:rsid w:val="00860BAD"/>
    <w:rsid w:val="00864F45"/>
    <w:rsid w:val="008B3777"/>
    <w:rsid w:val="008B62CB"/>
    <w:rsid w:val="008E02AA"/>
    <w:rsid w:val="008F33F7"/>
    <w:rsid w:val="0090095F"/>
    <w:rsid w:val="009165B0"/>
    <w:rsid w:val="00920EAC"/>
    <w:rsid w:val="00950563"/>
    <w:rsid w:val="00953FE2"/>
    <w:rsid w:val="0097087C"/>
    <w:rsid w:val="009729CA"/>
    <w:rsid w:val="00975064"/>
    <w:rsid w:val="009A2196"/>
    <w:rsid w:val="009B0191"/>
    <w:rsid w:val="009B7399"/>
    <w:rsid w:val="009D040A"/>
    <w:rsid w:val="009F512C"/>
    <w:rsid w:val="00A06B60"/>
    <w:rsid w:val="00A122A2"/>
    <w:rsid w:val="00A24BA3"/>
    <w:rsid w:val="00A32BF6"/>
    <w:rsid w:val="00A4118A"/>
    <w:rsid w:val="00A432D6"/>
    <w:rsid w:val="00A4508A"/>
    <w:rsid w:val="00A87862"/>
    <w:rsid w:val="00AA6AA8"/>
    <w:rsid w:val="00AB0926"/>
    <w:rsid w:val="00AB17D7"/>
    <w:rsid w:val="00B04061"/>
    <w:rsid w:val="00B20768"/>
    <w:rsid w:val="00B22026"/>
    <w:rsid w:val="00B3423D"/>
    <w:rsid w:val="00B36520"/>
    <w:rsid w:val="00B76F51"/>
    <w:rsid w:val="00BB51B2"/>
    <w:rsid w:val="00BB7160"/>
    <w:rsid w:val="00BE21AE"/>
    <w:rsid w:val="00BE2FD7"/>
    <w:rsid w:val="00C56B0E"/>
    <w:rsid w:val="00C615EE"/>
    <w:rsid w:val="00C97A70"/>
    <w:rsid w:val="00CA6BB0"/>
    <w:rsid w:val="00CC31BB"/>
    <w:rsid w:val="00CC5829"/>
    <w:rsid w:val="00CD3521"/>
    <w:rsid w:val="00CE612B"/>
    <w:rsid w:val="00D1178B"/>
    <w:rsid w:val="00D143AF"/>
    <w:rsid w:val="00D41799"/>
    <w:rsid w:val="00D5277A"/>
    <w:rsid w:val="00D612E3"/>
    <w:rsid w:val="00D625AC"/>
    <w:rsid w:val="00DB4C0E"/>
    <w:rsid w:val="00DB76D1"/>
    <w:rsid w:val="00DD1236"/>
    <w:rsid w:val="00DE61A8"/>
    <w:rsid w:val="00DF38DD"/>
    <w:rsid w:val="00E140C4"/>
    <w:rsid w:val="00E40F64"/>
    <w:rsid w:val="00E43045"/>
    <w:rsid w:val="00E44DDC"/>
    <w:rsid w:val="00E524E1"/>
    <w:rsid w:val="00E55344"/>
    <w:rsid w:val="00E572A5"/>
    <w:rsid w:val="00E75E79"/>
    <w:rsid w:val="00E9130D"/>
    <w:rsid w:val="00E97BF1"/>
    <w:rsid w:val="00EC6831"/>
    <w:rsid w:val="00EC7222"/>
    <w:rsid w:val="00EF2A04"/>
    <w:rsid w:val="00F10407"/>
    <w:rsid w:val="00F722A3"/>
    <w:rsid w:val="00F8402B"/>
    <w:rsid w:val="00FC18C4"/>
    <w:rsid w:val="00FE4F91"/>
    <w:rsid w:val="00F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BC9B1"/>
  <w15:chartTrackingRefBased/>
  <w15:docId w15:val="{DB8FD3D6-7010-455C-B78D-85C65992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05"/>
  </w:style>
  <w:style w:type="paragraph" w:styleId="Footer">
    <w:name w:val="footer"/>
    <w:basedOn w:val="Normal"/>
    <w:link w:val="FooterChar"/>
    <w:uiPriority w:val="99"/>
    <w:unhideWhenUsed/>
    <w:rsid w:val="00352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05"/>
  </w:style>
  <w:style w:type="character" w:styleId="Hyperlink">
    <w:name w:val="Hyperlink"/>
    <w:basedOn w:val="DefaultParagraphFont"/>
    <w:qFormat/>
    <w:rsid w:val="003B1A0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B7160"/>
    <w:pPr>
      <w:tabs>
        <w:tab w:val="left" w:pos="1134"/>
        <w:tab w:val="left" w:pos="2835"/>
        <w:tab w:val="left" w:pos="5670"/>
        <w:tab w:val="left" w:pos="8505"/>
      </w:tabs>
      <w:spacing w:before="240" w:after="240" w:line="240" w:lineRule="auto"/>
      <w:ind w:left="1134" w:hanging="1134"/>
      <w:jc w:val="both"/>
    </w:pPr>
    <w:rPr>
      <w:rFonts w:ascii="Times New Roman" w:eastAsia="Times New Roman" w:hAnsi="Times New Roman"/>
      <w:sz w:val="20"/>
      <w:szCs w:val="20"/>
      <w:lang w:val="de-CH" w:eastAsia="de-DE"/>
    </w:rPr>
  </w:style>
  <w:style w:type="character" w:customStyle="1" w:styleId="BodyTextIndentChar">
    <w:name w:val="Body Text Indent Char"/>
    <w:basedOn w:val="DefaultParagraphFont"/>
    <w:link w:val="BodyTextIndent"/>
    <w:rsid w:val="00BB7160"/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styleId="ListParagraph">
    <w:name w:val="List Paragraph"/>
    <w:basedOn w:val="Normal"/>
    <w:uiPriority w:val="34"/>
    <w:qFormat/>
    <w:rsid w:val="00BB7160"/>
    <w:pPr>
      <w:ind w:left="720"/>
      <w:contextualSpacing/>
    </w:pPr>
  </w:style>
  <w:style w:type="paragraph" w:styleId="NoSpacing">
    <w:name w:val="No Spacing"/>
    <w:uiPriority w:val="1"/>
    <w:qFormat/>
    <w:rsid w:val="00BB716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16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160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Podnaslov">
    <w:name w:val="Podnaslov"/>
    <w:basedOn w:val="Normal"/>
    <w:rsid w:val="00BB7160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/>
      <w:b/>
      <w:szCs w:val="20"/>
      <w:lang w:val="sr-Cyrl-CS"/>
    </w:rPr>
  </w:style>
  <w:style w:type="table" w:styleId="TableGrid">
    <w:name w:val="Table Grid"/>
    <w:basedOn w:val="TableNormal"/>
    <w:uiPriority w:val="59"/>
    <w:rsid w:val="00BB71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batom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7EB08-ECA8-455B-97BE-2007B203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8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 Janjić</cp:lastModifiedBy>
  <cp:revision>53</cp:revision>
  <dcterms:created xsi:type="dcterms:W3CDTF">2019-12-05T12:54:00Z</dcterms:created>
  <dcterms:modified xsi:type="dcterms:W3CDTF">2020-05-27T07:37:00Z</dcterms:modified>
</cp:coreProperties>
</file>